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1"/>
        <w:gridCol w:w="208"/>
        <w:gridCol w:w="8629"/>
      </w:tblGrid>
      <w:tr w:rsidR="00707E4F" w14:paraId="524BCD02" w14:textId="77777777" w:rsidTr="00C451CB">
        <w:tc>
          <w:tcPr>
            <w:tcW w:w="13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CE50C" w14:textId="4B294BDA" w:rsidR="00707E4F" w:rsidRPr="00707E4F" w:rsidRDefault="00707E4F" w:rsidP="00920EDD">
            <w:pPr>
              <w:pStyle w:val="Heading2"/>
              <w:outlineLvl w:val="1"/>
              <w:rPr>
                <w:rFonts w:ascii="Verdana" w:hAnsi="Verdana"/>
                <w:i w:val="0"/>
                <w:sz w:val="32"/>
                <w:szCs w:val="32"/>
              </w:rPr>
            </w:pPr>
            <w:r w:rsidRPr="0012141E">
              <w:rPr>
                <w:rFonts w:ascii="Verdana" w:hAnsi="Verdana"/>
                <w:i w:val="0"/>
                <w:sz w:val="32"/>
                <w:szCs w:val="32"/>
              </w:rPr>
              <w:t xml:space="preserve">Soil Association Certification – </w:t>
            </w:r>
            <w:r>
              <w:rPr>
                <w:rFonts w:ascii="Verdana" w:hAnsi="Verdana"/>
                <w:i w:val="0"/>
                <w:sz w:val="32"/>
                <w:szCs w:val="32"/>
              </w:rPr>
              <w:t xml:space="preserve">Livestock management plan template for </w:t>
            </w:r>
            <w:r w:rsidR="000D64E2">
              <w:rPr>
                <w:rFonts w:ascii="Verdana" w:hAnsi="Verdana"/>
                <w:i w:val="0"/>
                <w:sz w:val="32"/>
                <w:szCs w:val="32"/>
              </w:rPr>
              <w:t>Dairy</w:t>
            </w:r>
            <w:r w:rsidR="00D612D0">
              <w:rPr>
                <w:rFonts w:ascii="Verdana" w:hAnsi="Verdana"/>
                <w:i w:val="0"/>
                <w:sz w:val="32"/>
                <w:szCs w:val="32"/>
              </w:rPr>
              <w:t xml:space="preserve"> (c</w:t>
            </w:r>
            <w:r w:rsidR="00724B0D">
              <w:rPr>
                <w:rFonts w:ascii="Verdana" w:hAnsi="Verdana"/>
                <w:i w:val="0"/>
                <w:sz w:val="32"/>
                <w:szCs w:val="32"/>
              </w:rPr>
              <w:t>ows</w:t>
            </w:r>
            <w:r w:rsidR="00D612D0">
              <w:rPr>
                <w:rFonts w:ascii="Verdana" w:hAnsi="Verdana"/>
                <w:i w:val="0"/>
                <w:sz w:val="32"/>
                <w:szCs w:val="32"/>
              </w:rPr>
              <w:t>, goats and sheep)</w:t>
            </w:r>
            <w:r w:rsidR="000D64E2">
              <w:rPr>
                <w:rFonts w:ascii="Verdana" w:hAnsi="Verdana"/>
                <w:i w:val="0"/>
                <w:sz w:val="32"/>
                <w:szCs w:val="32"/>
              </w:rPr>
              <w:t xml:space="preserve"> </w:t>
            </w:r>
            <w:r>
              <w:rPr>
                <w:rFonts w:ascii="Verdana" w:hAnsi="Verdana"/>
                <w:i w:val="0"/>
                <w:sz w:val="32"/>
                <w:szCs w:val="32"/>
              </w:rPr>
              <w:t xml:space="preserve"> </w:t>
            </w:r>
          </w:p>
        </w:tc>
      </w:tr>
      <w:tr w:rsidR="00707E4F" w14:paraId="3915BC92" w14:textId="77777777" w:rsidTr="00C451CB">
        <w:tc>
          <w:tcPr>
            <w:tcW w:w="13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DB40C" w14:textId="77777777" w:rsidR="00707E4F" w:rsidRDefault="00707E4F" w:rsidP="00707E4F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</w:p>
          <w:p w14:paraId="39B11A75" w14:textId="11CA0A5A" w:rsidR="00707E4F" w:rsidRDefault="00707E4F" w:rsidP="00707E4F">
            <w:pPr>
              <w:tabs>
                <w:tab w:val="left" w:pos="3180"/>
              </w:tabs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>Before any livestock enterprises can be added to your licence,</w:t>
            </w:r>
            <w:r>
              <w:rPr>
                <w:rFonts w:ascii="Verdana" w:hAnsi="Verdana"/>
                <w:sz w:val="20"/>
              </w:rPr>
              <w:t xml:space="preserve"> it is a requirement that you produce a livestock management plan as per standard 1.4.1 and 3.4.1</w:t>
            </w:r>
            <w:r w:rsidR="009D5527">
              <w:rPr>
                <w:rFonts w:ascii="Verdana" w:hAnsi="Verdana"/>
                <w:sz w:val="20"/>
              </w:rPr>
              <w:t xml:space="preserve"> which must be approved by your certification officer.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9D5527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>his plan must be</w:t>
            </w:r>
            <w:r w:rsidRPr="004C3B64">
              <w:rPr>
                <w:rFonts w:ascii="Verdana" w:hAnsi="Verdana"/>
                <w:sz w:val="20"/>
              </w:rPr>
              <w:t xml:space="preserve"> made available to, and preferably drawn up in conjunction with your stock person and vet. </w:t>
            </w:r>
          </w:p>
          <w:p w14:paraId="5E534298" w14:textId="77777777" w:rsidR="00707E4F" w:rsidRPr="004C3B64" w:rsidRDefault="00707E4F" w:rsidP="00707E4F">
            <w:pPr>
              <w:tabs>
                <w:tab w:val="left" w:pos="3180"/>
              </w:tabs>
              <w:rPr>
                <w:rFonts w:ascii="Verdana" w:hAnsi="Verdana"/>
                <w:sz w:val="20"/>
              </w:rPr>
            </w:pPr>
          </w:p>
          <w:p w14:paraId="7B4FD4E3" w14:textId="4CEDFF90" w:rsidR="009A2753" w:rsidRDefault="00173E7C" w:rsidP="009A2753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It is a requirement for t</w:t>
            </w:r>
            <w:r w:rsidRPr="004C3B64">
              <w:rPr>
                <w:rFonts w:ascii="Verdana" w:hAnsi="Verdana"/>
                <w:sz w:val="20"/>
              </w:rPr>
              <w:t>his plan</w:t>
            </w:r>
            <w:r>
              <w:rPr>
                <w:rFonts w:ascii="Verdana" w:hAnsi="Verdana"/>
                <w:sz w:val="20"/>
              </w:rPr>
              <w:t xml:space="preserve"> to be available</w:t>
            </w:r>
            <w:r w:rsidRPr="004C3B64">
              <w:rPr>
                <w:rFonts w:ascii="Verdana" w:hAnsi="Verdana"/>
                <w:sz w:val="20"/>
              </w:rPr>
              <w:t xml:space="preserve"> at your inspection</w:t>
            </w:r>
            <w:r w:rsidR="009A2753" w:rsidRPr="004C3B64">
              <w:rPr>
                <w:rFonts w:ascii="Verdana" w:hAnsi="Verdana"/>
                <w:sz w:val="20"/>
              </w:rPr>
              <w:t>, so you should keep an up to date copy on file</w:t>
            </w:r>
            <w:r w:rsidR="009A2753">
              <w:rPr>
                <w:rFonts w:ascii="Verdana" w:hAnsi="Verdana"/>
                <w:sz w:val="20"/>
              </w:rPr>
              <w:t xml:space="preserve">. </w:t>
            </w:r>
            <w:r w:rsidR="009A2753">
              <w:rPr>
                <w:rFonts w:ascii="Verdana" w:hAnsi="Verdana"/>
                <w:sz w:val="20"/>
                <w:lang w:val="en-US"/>
              </w:rPr>
              <w:t xml:space="preserve">The plan must </w:t>
            </w:r>
            <w:r w:rsidR="00882015">
              <w:rPr>
                <w:rFonts w:ascii="Verdana" w:hAnsi="Verdana"/>
                <w:sz w:val="20"/>
                <w:lang w:val="en-US"/>
              </w:rPr>
              <w:t xml:space="preserve">be dynamic and </w:t>
            </w:r>
            <w:r w:rsidR="009A2753">
              <w:rPr>
                <w:rFonts w:ascii="Verdana" w:hAnsi="Verdana"/>
                <w:sz w:val="20"/>
                <w:lang w:val="en-US"/>
              </w:rPr>
              <w:t xml:space="preserve">always reflective of the current management of your </w:t>
            </w:r>
            <w:r w:rsidR="00D612D0">
              <w:rPr>
                <w:rFonts w:ascii="Verdana" w:hAnsi="Verdana"/>
                <w:sz w:val="20"/>
                <w:lang w:val="en-US"/>
              </w:rPr>
              <w:t>livestock</w:t>
            </w:r>
            <w:r w:rsidR="009A2753">
              <w:rPr>
                <w:rFonts w:ascii="Verdana" w:hAnsi="Verdana"/>
                <w:sz w:val="20"/>
                <w:lang w:val="en-US"/>
              </w:rPr>
              <w:t xml:space="preserve">, as such your plan should be </w:t>
            </w:r>
            <w:r w:rsidR="00882015">
              <w:rPr>
                <w:rFonts w:ascii="Verdana" w:hAnsi="Verdana"/>
                <w:sz w:val="20"/>
                <w:lang w:val="en-US"/>
              </w:rPr>
              <w:t xml:space="preserve">regularly reviewed and </w:t>
            </w:r>
            <w:r w:rsidR="009A2753">
              <w:rPr>
                <w:rFonts w:ascii="Verdana" w:hAnsi="Verdana"/>
                <w:sz w:val="20"/>
                <w:lang w:val="en-US"/>
              </w:rPr>
              <w:t xml:space="preserve">updated as your management changes, in addition Soil Association may request revisions to address specific issues. </w:t>
            </w:r>
          </w:p>
          <w:p w14:paraId="40A702D3" w14:textId="77777777" w:rsidR="009A2753" w:rsidRDefault="009A2753" w:rsidP="009A2753">
            <w:pPr>
              <w:rPr>
                <w:rFonts w:ascii="Verdana" w:hAnsi="Verdana"/>
                <w:sz w:val="20"/>
                <w:lang w:val="en-US"/>
              </w:rPr>
            </w:pPr>
          </w:p>
          <w:p w14:paraId="622423F4" w14:textId="77777777" w:rsidR="009A2753" w:rsidRPr="005221EA" w:rsidRDefault="009A2753" w:rsidP="009A2753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You may complete this template or produce your own document covering the points below. For farms certified under additional assurance/ certification schemes you may submit your animal health plan or equivalent as a supporting document. </w:t>
            </w:r>
          </w:p>
          <w:p w14:paraId="1363BB9F" w14:textId="77777777" w:rsidR="00707E4F" w:rsidRDefault="00707E4F" w:rsidP="00707E4F">
            <w:pPr>
              <w:rPr>
                <w:rFonts w:ascii="Verdana" w:hAnsi="Verdana"/>
                <w:sz w:val="20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6"/>
              <w:gridCol w:w="9301"/>
            </w:tblGrid>
            <w:tr w:rsidR="009A2753" w14:paraId="2F3BA4BF" w14:textId="77777777" w:rsidTr="00C451CB">
              <w:trPr>
                <w:trHeight w:val="661"/>
              </w:trPr>
              <w:tc>
                <w:tcPr>
                  <w:tcW w:w="4426" w:type="dxa"/>
                </w:tcPr>
                <w:p w14:paraId="74217124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 xml:space="preserve">Plan completed by </w:t>
                  </w:r>
                </w:p>
                <w:p w14:paraId="41FE5CA0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</w:tcPr>
                <w:p w14:paraId="56344B5A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bookmarkStart w:id="1" w:name="_GoBack"/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bookmarkEnd w:id="1"/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0"/>
                </w:p>
              </w:tc>
            </w:tr>
            <w:tr w:rsidR="009A2753" w14:paraId="384E4A74" w14:textId="77777777" w:rsidTr="00C451CB">
              <w:trPr>
                <w:trHeight w:val="699"/>
              </w:trPr>
              <w:tc>
                <w:tcPr>
                  <w:tcW w:w="4426" w:type="dxa"/>
                </w:tcPr>
                <w:p w14:paraId="1E2C0031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 xml:space="preserve">Date reviewed </w:t>
                  </w:r>
                </w:p>
                <w:p w14:paraId="1910123F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</w:tcPr>
                <w:p w14:paraId="1898C871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2"/>
                </w:p>
              </w:tc>
            </w:tr>
            <w:tr w:rsidR="009A2753" w14:paraId="4DFAA08B" w14:textId="77777777" w:rsidTr="00C451CB">
              <w:trPr>
                <w:trHeight w:val="836"/>
              </w:trPr>
              <w:tc>
                <w:tcPr>
                  <w:tcW w:w="4426" w:type="dxa"/>
                </w:tcPr>
                <w:p w14:paraId="2E8B0ED8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Farm name</w:t>
                  </w:r>
                </w:p>
                <w:p w14:paraId="27C551FB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</w:tcPr>
                <w:p w14:paraId="57E6D808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3"/>
                </w:p>
              </w:tc>
            </w:tr>
            <w:tr w:rsidR="009A2753" w14:paraId="0FBBA588" w14:textId="77777777" w:rsidTr="00C451CB">
              <w:trPr>
                <w:trHeight w:val="706"/>
              </w:trPr>
              <w:tc>
                <w:tcPr>
                  <w:tcW w:w="4426" w:type="dxa"/>
                </w:tcPr>
                <w:p w14:paraId="22EDD515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 xml:space="preserve">License Number </w:t>
                  </w:r>
                </w:p>
                <w:p w14:paraId="19143F47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</w:tcPr>
                <w:p w14:paraId="38CC468F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4"/>
                </w:p>
              </w:tc>
            </w:tr>
            <w:tr w:rsidR="009A2753" w14:paraId="6EA16F8A" w14:textId="77777777" w:rsidTr="00C451CB">
              <w:trPr>
                <w:trHeight w:val="928"/>
              </w:trPr>
              <w:tc>
                <w:tcPr>
                  <w:tcW w:w="4426" w:type="dxa"/>
                  <w:tcBorders>
                    <w:bottom w:val="nil"/>
                  </w:tcBorders>
                </w:tcPr>
                <w:p w14:paraId="2CCA141F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 xml:space="preserve">Veterinary practice and contact details </w:t>
                  </w:r>
                </w:p>
                <w:p w14:paraId="5F72A833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  <w:tcBorders>
                    <w:bottom w:val="nil"/>
                  </w:tcBorders>
                </w:tcPr>
                <w:p w14:paraId="4CAB9C8B" w14:textId="77777777" w:rsidR="009A2753" w:rsidRDefault="009A2753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5"/>
                </w:p>
              </w:tc>
            </w:tr>
            <w:tr w:rsidR="00C451CB" w14:paraId="7E654C5C" w14:textId="77777777" w:rsidTr="00C451CB">
              <w:trPr>
                <w:trHeight w:val="319"/>
              </w:trPr>
              <w:tc>
                <w:tcPr>
                  <w:tcW w:w="4426" w:type="dxa"/>
                  <w:tcBorders>
                    <w:top w:val="nil"/>
                  </w:tcBorders>
                </w:tcPr>
                <w:p w14:paraId="61F80ACF" w14:textId="77777777" w:rsidR="00C451CB" w:rsidRDefault="00C451CB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  <w:tcBorders>
                    <w:top w:val="nil"/>
                  </w:tcBorders>
                </w:tcPr>
                <w:p w14:paraId="03C3822B" w14:textId="77777777" w:rsidR="00C451CB" w:rsidRDefault="00C451CB" w:rsidP="009A275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</w:tbl>
          <w:p w14:paraId="253C283A" w14:textId="77777777" w:rsidR="009A2753" w:rsidRDefault="009A2753" w:rsidP="00707E4F">
            <w:pPr>
              <w:rPr>
                <w:rFonts w:ascii="Verdana" w:hAnsi="Verdana"/>
                <w:sz w:val="20"/>
                <w:lang w:val="en-US"/>
              </w:rPr>
            </w:pPr>
          </w:p>
          <w:p w14:paraId="4BB6A647" w14:textId="3028B889" w:rsidR="009A2753" w:rsidRPr="00707E4F" w:rsidRDefault="009A2753" w:rsidP="00707E4F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E53792" w14:paraId="289A60A1" w14:textId="77777777" w:rsidTr="00C451CB"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48087" w14:textId="77777777" w:rsidR="00E53792" w:rsidRDefault="00E53792" w:rsidP="00920EDD">
            <w:pPr>
              <w:pStyle w:val="Heading2"/>
              <w:outlineLvl w:val="1"/>
              <w:rPr>
                <w:rFonts w:ascii="Verdana" w:hAnsi="Verdana"/>
                <w:i w:val="0"/>
                <w:sz w:val="24"/>
                <w:szCs w:val="24"/>
              </w:rPr>
            </w:pPr>
            <w:r w:rsidRPr="00707E4F">
              <w:rPr>
                <w:rFonts w:ascii="Verdana" w:hAnsi="Verdana"/>
                <w:i w:val="0"/>
                <w:sz w:val="24"/>
                <w:szCs w:val="24"/>
              </w:rPr>
              <w:lastRenderedPageBreak/>
              <w:t xml:space="preserve">Introduction </w:t>
            </w:r>
          </w:p>
          <w:p w14:paraId="4CE281CD" w14:textId="35636633" w:rsidR="00707E4F" w:rsidRPr="00707E4F" w:rsidRDefault="00707E4F" w:rsidP="00707E4F">
            <w:pPr>
              <w:rPr>
                <w:lang w:eastAsia="zh-CN"/>
              </w:rPr>
            </w:pPr>
          </w:p>
        </w:tc>
      </w:tr>
      <w:tr w:rsidR="00F57402" w14:paraId="436AC16F" w14:textId="77777777" w:rsidTr="00C451CB">
        <w:trPr>
          <w:trHeight w:val="838"/>
        </w:trPr>
        <w:tc>
          <w:tcPr>
            <w:tcW w:w="5121" w:type="dxa"/>
            <w:tcBorders>
              <w:top w:val="single" w:sz="4" w:space="0" w:color="auto"/>
            </w:tcBorders>
          </w:tcPr>
          <w:p w14:paraId="74AC8641" w14:textId="0C74B233" w:rsidR="00E53792" w:rsidRDefault="00E53792" w:rsidP="00724B0D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Farm size 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</w:tcBorders>
          </w:tcPr>
          <w:p w14:paraId="19A754BE" w14:textId="6AA0A404" w:rsidR="00E53792" w:rsidRPr="00F57402" w:rsidRDefault="009A2753" w:rsidP="00F57402">
            <w:pPr>
              <w:rPr>
                <w:rFonts w:ascii="Verdana" w:hAnsi="Verdana"/>
                <w:sz w:val="20"/>
              </w:rPr>
            </w:pPr>
            <w:r w:rsidRPr="00331A11">
              <w:rPr>
                <w:rFonts w:ascii="Verdana" w:hAnsi="Verdana"/>
                <w:b/>
                <w:bCs/>
                <w:i/>
                <w:iCs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b/>
                <w:bCs/>
                <w:i/>
                <w:iCs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b/>
                <w:bCs/>
                <w:i/>
                <w:iCs/>
                <w:sz w:val="20"/>
                <w:lang w:val="en-US"/>
              </w:rPr>
            </w:r>
            <w:r w:rsidRPr="00331A11">
              <w:rPr>
                <w:rFonts w:ascii="Verdana" w:hAnsi="Verdana"/>
                <w:b/>
                <w:bCs/>
                <w:i/>
                <w:iCs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b/>
                <w:bCs/>
                <w:i/>
                <w:iCs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/>
                <w:bCs/>
                <w:i/>
                <w:iCs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/>
                <w:bCs/>
                <w:i/>
                <w:iCs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/>
                <w:bCs/>
                <w:i/>
                <w:iCs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/>
                <w:bCs/>
                <w:i/>
                <w:iCs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/>
                <w:bCs/>
                <w:i/>
                <w:iCs/>
                <w:sz w:val="20"/>
                <w:lang w:val="en-US"/>
              </w:rPr>
              <w:fldChar w:fldCharType="end"/>
            </w:r>
          </w:p>
        </w:tc>
      </w:tr>
      <w:tr w:rsidR="00F57402" w14:paraId="64057C00" w14:textId="77777777" w:rsidTr="00C333A2">
        <w:trPr>
          <w:trHeight w:val="1403"/>
        </w:trPr>
        <w:tc>
          <w:tcPr>
            <w:tcW w:w="5121" w:type="dxa"/>
          </w:tcPr>
          <w:p w14:paraId="718B92F1" w14:textId="22D8D2DD" w:rsidR="00E53792" w:rsidRDefault="00E53792" w:rsidP="00724B0D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Enterprises</w:t>
            </w:r>
            <w:r w:rsidR="00BB477C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 for example milk, dairy heifers, calves</w:t>
            </w:r>
            <w:r w:rsidR="009A2753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, goat milk, ect.</w:t>
            </w:r>
          </w:p>
        </w:tc>
        <w:tc>
          <w:tcPr>
            <w:tcW w:w="8837" w:type="dxa"/>
            <w:gridSpan w:val="2"/>
          </w:tcPr>
          <w:p w14:paraId="12911CAB" w14:textId="2FC12052" w:rsidR="00E53792" w:rsidRDefault="009A2753" w:rsidP="00724B0D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end"/>
            </w:r>
          </w:p>
        </w:tc>
      </w:tr>
      <w:tr w:rsidR="00F57402" w14:paraId="4EC437DB" w14:textId="77777777" w:rsidTr="00C333A2">
        <w:trPr>
          <w:trHeight w:val="2117"/>
        </w:trPr>
        <w:tc>
          <w:tcPr>
            <w:tcW w:w="5121" w:type="dxa"/>
          </w:tcPr>
          <w:p w14:paraId="4172E876" w14:textId="03B872E2" w:rsidR="00E53792" w:rsidRPr="00E53792" w:rsidRDefault="00E53792" w:rsidP="00724B0D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Current livestock numbers </w:t>
            </w:r>
          </w:p>
        </w:tc>
        <w:tc>
          <w:tcPr>
            <w:tcW w:w="8837" w:type="dxa"/>
            <w:gridSpan w:val="2"/>
          </w:tcPr>
          <w:tbl>
            <w:tblPr>
              <w:tblStyle w:val="TableGrid"/>
              <w:tblW w:w="8611" w:type="dxa"/>
              <w:tblLook w:val="04A0" w:firstRow="1" w:lastRow="0" w:firstColumn="1" w:lastColumn="0" w:noHBand="0" w:noVBand="1"/>
            </w:tblPr>
            <w:tblGrid>
              <w:gridCol w:w="1602"/>
              <w:gridCol w:w="1269"/>
              <w:gridCol w:w="1600"/>
              <w:gridCol w:w="1269"/>
              <w:gridCol w:w="1602"/>
              <w:gridCol w:w="1269"/>
            </w:tblGrid>
            <w:tr w:rsidR="00D612D0" w:rsidRPr="00F650CB" w14:paraId="12F01B73" w14:textId="77777777" w:rsidTr="00475D4D">
              <w:trPr>
                <w:trHeight w:val="400"/>
              </w:trPr>
              <w:tc>
                <w:tcPr>
                  <w:tcW w:w="1602" w:type="dxa"/>
                </w:tcPr>
                <w:p w14:paraId="20740EA9" w14:textId="77777777" w:rsidR="009A2753" w:rsidRPr="00F650CB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 w:val="0"/>
                      <w:sz w:val="20"/>
                      <w:szCs w:val="20"/>
                    </w:rPr>
                    <w:t xml:space="preserve">Cows </w:t>
                  </w:r>
                </w:p>
              </w:tc>
              <w:tc>
                <w:tcPr>
                  <w:tcW w:w="1269" w:type="dxa"/>
                </w:tcPr>
                <w:p w14:paraId="1F6331B4" w14:textId="77777777" w:rsidR="009A2753" w:rsidRPr="00F650CB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600" w:type="dxa"/>
                </w:tcPr>
                <w:p w14:paraId="3B7684BB" w14:textId="77777777" w:rsidR="009A2753" w:rsidRPr="00F650CB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 w:val="0"/>
                      <w:sz w:val="20"/>
                      <w:szCs w:val="20"/>
                    </w:rPr>
                    <w:t xml:space="preserve">Milking </w:t>
                  </w: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Goats</w:t>
                  </w:r>
                </w:p>
              </w:tc>
              <w:tc>
                <w:tcPr>
                  <w:tcW w:w="1269" w:type="dxa"/>
                </w:tcPr>
                <w:p w14:paraId="4CCED891" w14:textId="77777777" w:rsidR="009A2753" w:rsidRPr="00F650CB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602" w:type="dxa"/>
                </w:tcPr>
                <w:p w14:paraId="36571C53" w14:textId="77777777" w:rsidR="009A2753" w:rsidRPr="00F650CB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 w:val="0"/>
                      <w:sz w:val="20"/>
                      <w:szCs w:val="20"/>
                    </w:rPr>
                    <w:t xml:space="preserve">Milking Ewes </w:t>
                  </w:r>
                </w:p>
              </w:tc>
              <w:tc>
                <w:tcPr>
                  <w:tcW w:w="1269" w:type="dxa"/>
                </w:tcPr>
                <w:p w14:paraId="46E67A56" w14:textId="77777777" w:rsidR="009A2753" w:rsidRPr="00F650CB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Quantity</w:t>
                  </w:r>
                </w:p>
              </w:tc>
            </w:tr>
            <w:tr w:rsidR="00D612D0" w14:paraId="314A9652" w14:textId="77777777" w:rsidTr="00475D4D">
              <w:trPr>
                <w:trHeight w:val="437"/>
              </w:trPr>
              <w:tc>
                <w:tcPr>
                  <w:tcW w:w="1602" w:type="dxa"/>
                </w:tcPr>
                <w:p w14:paraId="1531C779" w14:textId="099ECA24" w:rsidR="009A2753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Dairy cows after first calf </w:t>
                  </w:r>
                </w:p>
              </w:tc>
              <w:tc>
                <w:tcPr>
                  <w:tcW w:w="1269" w:type="dxa"/>
                </w:tcPr>
                <w:p w14:paraId="31BE34D1" w14:textId="77777777" w:rsidR="009A2753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00" w:type="dxa"/>
                </w:tcPr>
                <w:p w14:paraId="68FCF0D1" w14:textId="79492EF8" w:rsidR="009A2753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Milking goats after first kid </w:t>
                  </w:r>
                </w:p>
              </w:tc>
              <w:tc>
                <w:tcPr>
                  <w:tcW w:w="1269" w:type="dxa"/>
                </w:tcPr>
                <w:p w14:paraId="4AAF7949" w14:textId="77777777" w:rsidR="009A2753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02" w:type="dxa"/>
                </w:tcPr>
                <w:p w14:paraId="48CCCCEC" w14:textId="5BCB5435" w:rsidR="009A2753" w:rsidRPr="00331A11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t xml:space="preserve">Milking ewes after first lambing </w:t>
                  </w:r>
                </w:p>
              </w:tc>
              <w:tc>
                <w:tcPr>
                  <w:tcW w:w="1269" w:type="dxa"/>
                </w:tcPr>
                <w:p w14:paraId="73DE46AF" w14:textId="77777777" w:rsidR="009A2753" w:rsidRPr="00331A11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</w:tr>
            <w:tr w:rsidR="00D612D0" w14:paraId="05980FC3" w14:textId="77777777" w:rsidTr="00475D4D">
              <w:trPr>
                <w:trHeight w:val="437"/>
              </w:trPr>
              <w:tc>
                <w:tcPr>
                  <w:tcW w:w="1602" w:type="dxa"/>
                </w:tcPr>
                <w:p w14:paraId="46DBBFE4" w14:textId="2781AF6C" w:rsidR="009A2753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Bulls for breeding </w:t>
                  </w:r>
                </w:p>
              </w:tc>
              <w:tc>
                <w:tcPr>
                  <w:tcW w:w="1269" w:type="dxa"/>
                </w:tcPr>
                <w:p w14:paraId="775D5C0D" w14:textId="09DB1B27" w:rsidR="009A2753" w:rsidRPr="00331A11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00" w:type="dxa"/>
                </w:tcPr>
                <w:p w14:paraId="53A150D6" w14:textId="71A0E98B" w:rsidR="009A2753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Bucks for breeding </w:t>
                  </w:r>
                </w:p>
              </w:tc>
              <w:tc>
                <w:tcPr>
                  <w:tcW w:w="1269" w:type="dxa"/>
                </w:tcPr>
                <w:p w14:paraId="6EA71428" w14:textId="5BBC0AA0" w:rsidR="009A2753" w:rsidRPr="00331A11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02" w:type="dxa"/>
                </w:tcPr>
                <w:p w14:paraId="1ABD2A62" w14:textId="08C8EAF6" w:rsidR="009A2753" w:rsidRPr="00331A11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t xml:space="preserve">Rams for breeding </w:t>
                  </w:r>
                </w:p>
              </w:tc>
              <w:tc>
                <w:tcPr>
                  <w:tcW w:w="1269" w:type="dxa"/>
                </w:tcPr>
                <w:p w14:paraId="660FC226" w14:textId="0AEFAC7A" w:rsidR="009A2753" w:rsidRPr="00331A11" w:rsidRDefault="009A2753" w:rsidP="009A2753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</w:tr>
          </w:tbl>
          <w:p w14:paraId="704CD640" w14:textId="495AF72B" w:rsidR="00E53792" w:rsidRDefault="00E53792" w:rsidP="00920EDD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F57402" w14:paraId="0AA1C6C7" w14:textId="77777777" w:rsidTr="00C333A2">
        <w:trPr>
          <w:trHeight w:val="3676"/>
        </w:trPr>
        <w:tc>
          <w:tcPr>
            <w:tcW w:w="5121" w:type="dxa"/>
          </w:tcPr>
          <w:p w14:paraId="589FA7E5" w14:textId="64FDC2EA" w:rsidR="00E53792" w:rsidRDefault="00E53792" w:rsidP="00724B0D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Planned future livestock numbers</w:t>
            </w:r>
          </w:p>
        </w:tc>
        <w:tc>
          <w:tcPr>
            <w:tcW w:w="8837" w:type="dxa"/>
            <w:gridSpan w:val="2"/>
          </w:tcPr>
          <w:p w14:paraId="5B61A23B" w14:textId="77777777" w:rsidR="00475D4D" w:rsidRPr="00331A11" w:rsidRDefault="00475D4D" w:rsidP="00475D4D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 w:rsidRPr="00331A11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I intend to maintain current livestock numbers </w:t>
            </w:r>
            <w:sdt>
              <w:sdtPr>
                <w:rPr>
                  <w:rFonts w:ascii="Verdana" w:hAnsi="Verdana"/>
                  <w:b w:val="0"/>
                  <w:bCs w:val="0"/>
                  <w:i w:val="0"/>
                  <w:sz w:val="20"/>
                  <w:szCs w:val="20"/>
                </w:rPr>
                <w:id w:val="-43259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A1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  <w:p w14:paraId="4B998C65" w14:textId="77777777" w:rsidR="00475D4D" w:rsidRDefault="00475D4D" w:rsidP="00475D4D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5CABEC29" w14:textId="77777777" w:rsidR="00475D4D" w:rsidRPr="00331A11" w:rsidRDefault="00475D4D" w:rsidP="00475D4D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O</w:t>
            </w:r>
            <w:r w:rsidRPr="00331A11">
              <w:rPr>
                <w:rFonts w:ascii="Verdana" w:hAnsi="Verdana"/>
                <w:sz w:val="20"/>
                <w:szCs w:val="20"/>
                <w:lang w:eastAsia="zh-CN"/>
              </w:rPr>
              <w:t xml:space="preserve">r </w:t>
            </w:r>
          </w:p>
          <w:p w14:paraId="4A8FC932" w14:textId="77777777" w:rsidR="00475D4D" w:rsidRDefault="00475D4D" w:rsidP="00475D4D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09265703" w14:textId="3B96C9B7" w:rsidR="00475D4D" w:rsidRDefault="00475D4D" w:rsidP="00475D4D">
            <w:pPr>
              <w:rPr>
                <w:rFonts w:ascii="Verdana" w:hAnsi="Verdana"/>
                <w:sz w:val="20"/>
                <w:lang w:val="en-US"/>
              </w:rPr>
            </w:pPr>
            <w:r w:rsidRPr="00331A11">
              <w:rPr>
                <w:rFonts w:ascii="Verdana" w:hAnsi="Verdana"/>
                <w:sz w:val="20"/>
                <w:szCs w:val="20"/>
                <w:lang w:eastAsia="zh-CN"/>
              </w:rPr>
              <w:t xml:space="preserve">Date of achieving planned future livestock numbers below: </w:t>
            </w:r>
            <w:r w:rsidRPr="00331A11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sz w:val="20"/>
                <w:lang w:val="en-US"/>
              </w:rPr>
            </w:r>
            <w:r w:rsidRPr="00331A11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sz w:val="20"/>
                <w:lang w:val="en-US"/>
              </w:rPr>
              <w:fldChar w:fldCharType="end"/>
            </w:r>
          </w:p>
          <w:p w14:paraId="22C53E5C" w14:textId="77777777" w:rsidR="005B41C5" w:rsidRDefault="005B41C5" w:rsidP="00475D4D">
            <w:pPr>
              <w:rPr>
                <w:rFonts w:ascii="Verdana" w:hAnsi="Verdana"/>
                <w:sz w:val="20"/>
                <w:lang w:val="en-US"/>
              </w:rPr>
            </w:pPr>
          </w:p>
          <w:tbl>
            <w:tblPr>
              <w:tblStyle w:val="TableGrid"/>
              <w:tblW w:w="8611" w:type="dxa"/>
              <w:tblLook w:val="04A0" w:firstRow="1" w:lastRow="0" w:firstColumn="1" w:lastColumn="0" w:noHBand="0" w:noVBand="1"/>
            </w:tblPr>
            <w:tblGrid>
              <w:gridCol w:w="1602"/>
              <w:gridCol w:w="1269"/>
              <w:gridCol w:w="1600"/>
              <w:gridCol w:w="1269"/>
              <w:gridCol w:w="1602"/>
              <w:gridCol w:w="1269"/>
            </w:tblGrid>
            <w:tr w:rsidR="005B41C5" w:rsidRPr="00F650CB" w14:paraId="1398F915" w14:textId="77777777" w:rsidTr="00313185">
              <w:trPr>
                <w:trHeight w:val="400"/>
              </w:trPr>
              <w:tc>
                <w:tcPr>
                  <w:tcW w:w="1602" w:type="dxa"/>
                </w:tcPr>
                <w:p w14:paraId="7EF32519" w14:textId="77777777" w:rsidR="005B41C5" w:rsidRPr="00F650CB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 w:val="0"/>
                      <w:sz w:val="20"/>
                      <w:szCs w:val="20"/>
                    </w:rPr>
                    <w:t xml:space="preserve">Cows </w:t>
                  </w:r>
                </w:p>
              </w:tc>
              <w:tc>
                <w:tcPr>
                  <w:tcW w:w="1269" w:type="dxa"/>
                </w:tcPr>
                <w:p w14:paraId="50E32F62" w14:textId="77777777" w:rsidR="005B41C5" w:rsidRPr="00F650CB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600" w:type="dxa"/>
                </w:tcPr>
                <w:p w14:paraId="369DB3D2" w14:textId="77777777" w:rsidR="005B41C5" w:rsidRPr="00F650CB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 w:val="0"/>
                      <w:sz w:val="20"/>
                      <w:szCs w:val="20"/>
                    </w:rPr>
                    <w:t xml:space="preserve">Milking </w:t>
                  </w: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Goats</w:t>
                  </w:r>
                </w:p>
              </w:tc>
              <w:tc>
                <w:tcPr>
                  <w:tcW w:w="1269" w:type="dxa"/>
                </w:tcPr>
                <w:p w14:paraId="5B08445F" w14:textId="77777777" w:rsidR="005B41C5" w:rsidRPr="00F650CB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602" w:type="dxa"/>
                </w:tcPr>
                <w:p w14:paraId="6733DC7B" w14:textId="77777777" w:rsidR="005B41C5" w:rsidRPr="00F650CB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 w:val="0"/>
                      <w:sz w:val="20"/>
                      <w:szCs w:val="20"/>
                    </w:rPr>
                    <w:t xml:space="preserve">Milking Ewes </w:t>
                  </w:r>
                </w:p>
              </w:tc>
              <w:tc>
                <w:tcPr>
                  <w:tcW w:w="1269" w:type="dxa"/>
                </w:tcPr>
                <w:p w14:paraId="4B9E5112" w14:textId="77777777" w:rsidR="005B41C5" w:rsidRPr="00F650CB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Quantity</w:t>
                  </w:r>
                </w:p>
              </w:tc>
            </w:tr>
            <w:tr w:rsidR="005B41C5" w14:paraId="3E53B50A" w14:textId="77777777" w:rsidTr="00313185">
              <w:trPr>
                <w:trHeight w:val="437"/>
              </w:trPr>
              <w:tc>
                <w:tcPr>
                  <w:tcW w:w="1602" w:type="dxa"/>
                </w:tcPr>
                <w:p w14:paraId="6E98506D" w14:textId="77777777" w:rsidR="005B41C5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Dairy cows after first calf </w:t>
                  </w:r>
                </w:p>
              </w:tc>
              <w:tc>
                <w:tcPr>
                  <w:tcW w:w="1269" w:type="dxa"/>
                </w:tcPr>
                <w:p w14:paraId="64524F78" w14:textId="77777777" w:rsidR="005B41C5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00" w:type="dxa"/>
                </w:tcPr>
                <w:p w14:paraId="44BFA1C2" w14:textId="77777777" w:rsidR="005B41C5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Milking goats after first kid </w:t>
                  </w:r>
                </w:p>
              </w:tc>
              <w:tc>
                <w:tcPr>
                  <w:tcW w:w="1269" w:type="dxa"/>
                </w:tcPr>
                <w:p w14:paraId="06AD704A" w14:textId="77777777" w:rsidR="005B41C5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02" w:type="dxa"/>
                </w:tcPr>
                <w:p w14:paraId="46B96E12" w14:textId="77777777" w:rsidR="005B41C5" w:rsidRPr="00331A11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t xml:space="preserve">Milking ewes after first lambing </w:t>
                  </w:r>
                </w:p>
              </w:tc>
              <w:tc>
                <w:tcPr>
                  <w:tcW w:w="1269" w:type="dxa"/>
                </w:tcPr>
                <w:p w14:paraId="52C0824D" w14:textId="77777777" w:rsidR="005B41C5" w:rsidRPr="00331A11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</w:tr>
            <w:tr w:rsidR="005B41C5" w14:paraId="617AB5A1" w14:textId="77777777" w:rsidTr="00313185">
              <w:trPr>
                <w:trHeight w:val="437"/>
              </w:trPr>
              <w:tc>
                <w:tcPr>
                  <w:tcW w:w="1602" w:type="dxa"/>
                </w:tcPr>
                <w:p w14:paraId="2C551E25" w14:textId="77777777" w:rsidR="005B41C5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Bulls for breeding </w:t>
                  </w:r>
                </w:p>
              </w:tc>
              <w:tc>
                <w:tcPr>
                  <w:tcW w:w="1269" w:type="dxa"/>
                </w:tcPr>
                <w:p w14:paraId="58723F4A" w14:textId="77777777" w:rsidR="005B41C5" w:rsidRPr="00331A11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00" w:type="dxa"/>
                </w:tcPr>
                <w:p w14:paraId="31F2EF85" w14:textId="77777777" w:rsidR="005B41C5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Bucks for breeding </w:t>
                  </w:r>
                </w:p>
              </w:tc>
              <w:tc>
                <w:tcPr>
                  <w:tcW w:w="1269" w:type="dxa"/>
                </w:tcPr>
                <w:p w14:paraId="4FDBA1E6" w14:textId="77777777" w:rsidR="005B41C5" w:rsidRPr="00331A11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02" w:type="dxa"/>
                </w:tcPr>
                <w:p w14:paraId="37DED391" w14:textId="77777777" w:rsidR="005B41C5" w:rsidRPr="00331A11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t xml:space="preserve">Rams for breeding </w:t>
                  </w:r>
                </w:p>
              </w:tc>
              <w:tc>
                <w:tcPr>
                  <w:tcW w:w="1269" w:type="dxa"/>
                </w:tcPr>
                <w:p w14:paraId="7A672170" w14:textId="77777777" w:rsidR="005B41C5" w:rsidRPr="00331A11" w:rsidRDefault="005B41C5" w:rsidP="005B41C5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</w:tr>
          </w:tbl>
          <w:p w14:paraId="7FF8E623" w14:textId="57E00CE1" w:rsidR="00E53792" w:rsidRDefault="00E53792" w:rsidP="00920EDD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F57402" w14:paraId="48A562DD" w14:textId="77777777" w:rsidTr="00C333A2">
        <w:trPr>
          <w:trHeight w:val="1135"/>
        </w:trPr>
        <w:tc>
          <w:tcPr>
            <w:tcW w:w="5121" w:type="dxa"/>
          </w:tcPr>
          <w:p w14:paraId="37BA3D78" w14:textId="533ECD25" w:rsidR="00E53792" w:rsidRDefault="00E53792" w:rsidP="00485C53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lastRenderedPageBreak/>
              <w:t xml:space="preserve">Stockperson responsible for </w:t>
            </w:r>
            <w:r w:rsidR="00475D4D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livestock</w:t>
            </w:r>
            <w:r w:rsidR="000D64E2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. </w:t>
            </w:r>
          </w:p>
        </w:tc>
        <w:tc>
          <w:tcPr>
            <w:tcW w:w="8837" w:type="dxa"/>
            <w:gridSpan w:val="2"/>
          </w:tcPr>
          <w:p w14:paraId="7ED4E6C0" w14:textId="1CEE8E9E" w:rsidR="00E53792" w:rsidRDefault="00475D4D" w:rsidP="00485C53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end"/>
            </w:r>
          </w:p>
        </w:tc>
      </w:tr>
      <w:tr w:rsidR="00F57402" w14:paraId="4537F603" w14:textId="77777777" w:rsidTr="00C333A2">
        <w:trPr>
          <w:trHeight w:val="1112"/>
        </w:trPr>
        <w:tc>
          <w:tcPr>
            <w:tcW w:w="5121" w:type="dxa"/>
          </w:tcPr>
          <w:p w14:paraId="0B20C9CA" w14:textId="1F1CA994" w:rsidR="00E53792" w:rsidRDefault="000D64E2" w:rsidP="00485C53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Time of calving</w:t>
            </w:r>
            <w:r w:rsidR="00475D4D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/ lambing/ kidding</w: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. </w:t>
            </w:r>
          </w:p>
        </w:tc>
        <w:tc>
          <w:tcPr>
            <w:tcW w:w="8837" w:type="dxa"/>
            <w:gridSpan w:val="2"/>
          </w:tcPr>
          <w:p w14:paraId="03EA0E6C" w14:textId="06E209E9" w:rsidR="00E53792" w:rsidRDefault="00475D4D" w:rsidP="00485C53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end"/>
            </w:r>
          </w:p>
        </w:tc>
      </w:tr>
      <w:tr w:rsidR="00F57402" w14:paraId="14EC854C" w14:textId="77777777" w:rsidTr="002822D8">
        <w:trPr>
          <w:trHeight w:val="2542"/>
        </w:trPr>
        <w:tc>
          <w:tcPr>
            <w:tcW w:w="5121" w:type="dxa"/>
            <w:tcBorders>
              <w:bottom w:val="single" w:sz="4" w:space="0" w:color="auto"/>
            </w:tcBorders>
          </w:tcPr>
          <w:p w14:paraId="762669EA" w14:textId="2D2E9442" w:rsidR="00E53792" w:rsidRDefault="00E53792" w:rsidP="00485C53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Daily stockperson routines </w:t>
            </w:r>
          </w:p>
        </w:tc>
        <w:tc>
          <w:tcPr>
            <w:tcW w:w="8837" w:type="dxa"/>
            <w:gridSpan w:val="2"/>
            <w:tcBorders>
              <w:bottom w:val="single" w:sz="4" w:space="0" w:color="auto"/>
            </w:tcBorders>
          </w:tcPr>
          <w:p w14:paraId="3ABA3769" w14:textId="29A244F8" w:rsidR="00E53792" w:rsidRDefault="00475D4D" w:rsidP="00485C53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end"/>
            </w:r>
          </w:p>
        </w:tc>
      </w:tr>
      <w:tr w:rsidR="00E53792" w14:paraId="109DEFC4" w14:textId="77777777" w:rsidTr="002822D8"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6D3F2" w14:textId="73FC0468" w:rsidR="00E53792" w:rsidRPr="00707E4F" w:rsidRDefault="00A24851" w:rsidP="00920EDD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>B</w:t>
            </w:r>
            <w:r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>efore you market or sell any products as organic</w:t>
            </w:r>
            <w:r w:rsidR="00E53792"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 xml:space="preserve"> you must have a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>n organic certificate and accompanying trading schedule which lists</w:t>
            </w:r>
            <w:r w:rsidR="00E53792"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 xml:space="preserve"> the enterprise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 xml:space="preserve"> as organic</w:t>
            </w:r>
            <w:r w:rsidR="00E53792"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>. New enterprises must be inspected before they can be added to your licence.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 xml:space="preserve"> For more information please contact your certification officer. </w:t>
            </w:r>
          </w:p>
        </w:tc>
      </w:tr>
      <w:tr w:rsidR="00E53792" w14:paraId="093EA8E3" w14:textId="77777777" w:rsidTr="002822D8">
        <w:tc>
          <w:tcPr>
            <w:tcW w:w="13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D78" w14:textId="5128974D" w:rsidR="00E53792" w:rsidRPr="00707E4F" w:rsidRDefault="00E53792" w:rsidP="00E53792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  <w:t>If land does not yet have organic status answer the two questions below</w:t>
            </w:r>
            <w:r w:rsidR="00707E4F"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</w:p>
          <w:p w14:paraId="737FCF3F" w14:textId="0916B669" w:rsidR="00707E4F" w:rsidRPr="00707E4F" w:rsidRDefault="00707E4F" w:rsidP="00707E4F">
            <w:pPr>
              <w:rPr>
                <w:lang w:eastAsia="zh-CN"/>
              </w:rPr>
            </w:pPr>
          </w:p>
        </w:tc>
      </w:tr>
      <w:tr w:rsidR="009D5527" w14:paraId="43EE7536" w14:textId="77777777" w:rsidTr="00C333A2">
        <w:trPr>
          <w:trHeight w:val="960"/>
        </w:trPr>
        <w:tc>
          <w:tcPr>
            <w:tcW w:w="5121" w:type="dxa"/>
            <w:tcBorders>
              <w:top w:val="single" w:sz="4" w:space="0" w:color="auto"/>
            </w:tcBorders>
          </w:tcPr>
          <w:p w14:paraId="1C7C2C63" w14:textId="286E7123" w:rsidR="009D5527" w:rsidRDefault="009D5527" w:rsidP="00A24851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When will the land utilised by your </w:t>
            </w:r>
            <w:r w:rsidR="00475D4D">
              <w:rPr>
                <w:rFonts w:ascii="Verdana" w:hAnsi="Verdana"/>
                <w:sz w:val="20"/>
                <w:szCs w:val="20"/>
                <w:lang w:eastAsia="zh-CN"/>
              </w:rPr>
              <w:t>livestock</w:t>
            </w: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 reach </w:t>
            </w:r>
            <w:r w:rsidR="00475D4D">
              <w:rPr>
                <w:rFonts w:ascii="Verdana" w:hAnsi="Verdana"/>
                <w:sz w:val="20"/>
                <w:szCs w:val="20"/>
                <w:lang w:eastAsia="zh-CN"/>
              </w:rPr>
              <w:t>2</w:t>
            </w:r>
            <w:r w:rsidR="00475D4D">
              <w:rPr>
                <w:rFonts w:ascii="Verdana" w:hAnsi="Verdana"/>
                <w:sz w:val="20"/>
                <w:szCs w:val="20"/>
                <w:vertAlign w:val="superscript"/>
                <w:lang w:eastAsia="zh-CN"/>
              </w:rPr>
              <w:t>nd</w:t>
            </w:r>
            <w:r w:rsidR="00475D4D">
              <w:rPr>
                <w:rFonts w:ascii="Verdana" w:hAnsi="Verdana"/>
                <w:sz w:val="20"/>
                <w:szCs w:val="20"/>
                <w:lang w:eastAsia="zh-CN"/>
              </w:rPr>
              <w:t xml:space="preserve"> year </w:t>
            </w:r>
            <w:r>
              <w:rPr>
                <w:rFonts w:ascii="Verdana" w:hAnsi="Verdana"/>
                <w:sz w:val="20"/>
                <w:szCs w:val="20"/>
                <w:lang w:eastAsia="zh-CN"/>
              </w:rPr>
              <w:t>in-conversion and organic status</w:t>
            </w:r>
            <w:r w:rsidR="008A572D">
              <w:rPr>
                <w:rFonts w:ascii="Verdana" w:hAnsi="Verdana"/>
                <w:sz w:val="20"/>
                <w:szCs w:val="20"/>
                <w:lang w:eastAsia="zh-CN"/>
              </w:rPr>
              <w:t>?</w:t>
            </w:r>
          </w:p>
          <w:p w14:paraId="162A0AF7" w14:textId="4ED3554C" w:rsidR="008A572D" w:rsidRPr="00A24851" w:rsidRDefault="008A572D" w:rsidP="00A24851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</w:tcBorders>
          </w:tcPr>
          <w:p w14:paraId="65F35AC7" w14:textId="62C9CA9E" w:rsidR="009D5527" w:rsidRDefault="00475D4D" w:rsidP="00485C53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end"/>
            </w:r>
          </w:p>
        </w:tc>
      </w:tr>
      <w:tr w:rsidR="00A24851" w14:paraId="61A9033E" w14:textId="77777777" w:rsidTr="00C333A2">
        <w:trPr>
          <w:trHeight w:val="859"/>
        </w:trPr>
        <w:tc>
          <w:tcPr>
            <w:tcW w:w="5121" w:type="dxa"/>
            <w:tcBorders>
              <w:bottom w:val="single" w:sz="4" w:space="0" w:color="auto"/>
            </w:tcBorders>
          </w:tcPr>
          <w:p w14:paraId="508F9FDE" w14:textId="2C540616" w:rsidR="00A24851" w:rsidRPr="00A24851" w:rsidRDefault="00A24851" w:rsidP="00A24851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 w:rsidRPr="00A24851">
              <w:rPr>
                <w:rFonts w:ascii="Verdana" w:hAnsi="Verdana"/>
                <w:sz w:val="20"/>
                <w:szCs w:val="20"/>
                <w:lang w:eastAsia="zh-CN"/>
              </w:rPr>
              <w:t xml:space="preserve">When do you plan to start the conversion of the </w:t>
            </w:r>
            <w:r w:rsidR="00475D4D">
              <w:rPr>
                <w:rFonts w:ascii="Verdana" w:hAnsi="Verdana"/>
                <w:sz w:val="20"/>
                <w:szCs w:val="20"/>
                <w:lang w:eastAsia="zh-CN"/>
              </w:rPr>
              <w:t>livestock</w:t>
            </w:r>
            <w:r w:rsidRPr="00A24851">
              <w:rPr>
                <w:rFonts w:ascii="Verdana" w:hAnsi="Verdana"/>
                <w:sz w:val="20"/>
                <w:szCs w:val="20"/>
                <w:lang w:eastAsia="zh-CN"/>
              </w:rPr>
              <w:t>?</w:t>
            </w:r>
          </w:p>
          <w:p w14:paraId="3E07F03F" w14:textId="77777777" w:rsidR="00A24851" w:rsidRPr="00A24851" w:rsidRDefault="00A24851" w:rsidP="00A248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37" w:type="dxa"/>
            <w:gridSpan w:val="2"/>
            <w:tcBorders>
              <w:bottom w:val="single" w:sz="4" w:space="0" w:color="auto"/>
            </w:tcBorders>
          </w:tcPr>
          <w:p w14:paraId="51987ABA" w14:textId="726EED48" w:rsidR="00A24851" w:rsidRDefault="00475D4D" w:rsidP="00485C53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end"/>
            </w:r>
          </w:p>
        </w:tc>
      </w:tr>
      <w:tr w:rsidR="00A24851" w14:paraId="1280E696" w14:textId="77777777" w:rsidTr="00C333A2">
        <w:trPr>
          <w:trHeight w:val="1361"/>
        </w:trPr>
        <w:tc>
          <w:tcPr>
            <w:tcW w:w="5121" w:type="dxa"/>
            <w:tcBorders>
              <w:bottom w:val="single" w:sz="4" w:space="0" w:color="auto"/>
            </w:tcBorders>
          </w:tcPr>
          <w:p w14:paraId="6BB94BD4" w14:textId="2481D47A" w:rsidR="00A24851" w:rsidRDefault="00A24851" w:rsidP="00A24851">
            <w:pPr>
              <w:rPr>
                <w:rFonts w:ascii="Verdana" w:hAnsi="Verdana"/>
                <w:sz w:val="20"/>
                <w:szCs w:val="20"/>
              </w:rPr>
            </w:pPr>
            <w:r w:rsidRPr="00A24851">
              <w:rPr>
                <w:rFonts w:ascii="Verdana" w:hAnsi="Verdana"/>
                <w:sz w:val="20"/>
                <w:szCs w:val="20"/>
              </w:rPr>
              <w:lastRenderedPageBreak/>
              <w:t xml:space="preserve">Indicate the date you intend to start selling each product produced by your </w:t>
            </w:r>
            <w:r w:rsidR="00475D4D">
              <w:rPr>
                <w:rFonts w:ascii="Verdana" w:hAnsi="Verdana"/>
                <w:sz w:val="20"/>
                <w:szCs w:val="20"/>
              </w:rPr>
              <w:t>livestock</w:t>
            </w:r>
            <w:r w:rsidRPr="00A24851">
              <w:rPr>
                <w:rFonts w:ascii="Verdana" w:hAnsi="Verdana"/>
                <w:sz w:val="20"/>
                <w:szCs w:val="20"/>
              </w:rPr>
              <w:t xml:space="preserve"> as organic (organic </w:t>
            </w:r>
            <w:r w:rsidR="000D64E2">
              <w:rPr>
                <w:rFonts w:ascii="Verdana" w:hAnsi="Verdana"/>
                <w:sz w:val="20"/>
                <w:szCs w:val="20"/>
              </w:rPr>
              <w:t>milk</w:t>
            </w:r>
            <w:r w:rsidRPr="00A24851">
              <w:rPr>
                <w:rFonts w:ascii="Verdana" w:hAnsi="Verdana"/>
                <w:sz w:val="20"/>
                <w:szCs w:val="20"/>
              </w:rPr>
              <w:t>/ breeding stock/ finished stock).</w:t>
            </w:r>
          </w:p>
          <w:p w14:paraId="1FBED2A8" w14:textId="62BF9B65" w:rsidR="008A572D" w:rsidRPr="00A24851" w:rsidRDefault="008A572D" w:rsidP="00A248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37" w:type="dxa"/>
            <w:gridSpan w:val="2"/>
            <w:tcBorders>
              <w:bottom w:val="single" w:sz="4" w:space="0" w:color="auto"/>
            </w:tcBorders>
          </w:tcPr>
          <w:p w14:paraId="76A42734" w14:textId="6790A83A" w:rsidR="00A24851" w:rsidRDefault="00475D4D" w:rsidP="00485C53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lang w:val="en-US"/>
              </w:rPr>
              <w:fldChar w:fldCharType="end"/>
            </w:r>
          </w:p>
        </w:tc>
      </w:tr>
      <w:tr w:rsidR="00F57402" w14:paraId="11E03E78" w14:textId="77777777" w:rsidTr="00255A34">
        <w:trPr>
          <w:trHeight w:val="416"/>
        </w:trPr>
        <w:tc>
          <w:tcPr>
            <w:tcW w:w="5121" w:type="dxa"/>
            <w:tcBorders>
              <w:bottom w:val="single" w:sz="4" w:space="0" w:color="auto"/>
            </w:tcBorders>
          </w:tcPr>
          <w:p w14:paraId="151394AA" w14:textId="0682C7BC" w:rsidR="00E53792" w:rsidRPr="00A24851" w:rsidRDefault="00E53792" w:rsidP="00920EDD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2485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  <w:t xml:space="preserve">Have you applied for simultaneous conversion </w:t>
            </w:r>
          </w:p>
        </w:tc>
        <w:tc>
          <w:tcPr>
            <w:tcW w:w="8837" w:type="dxa"/>
            <w:gridSpan w:val="2"/>
            <w:tcBorders>
              <w:bottom w:val="single" w:sz="4" w:space="0" w:color="auto"/>
            </w:tcBorders>
          </w:tcPr>
          <w:p w14:paraId="2B3B029E" w14:textId="798E9FF0" w:rsidR="00E53792" w:rsidRDefault="005A223C" w:rsidP="00920EDD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b w:val="0"/>
                  <w:bCs w:val="0"/>
                  <w:i w:val="0"/>
                  <w:sz w:val="20"/>
                  <w:szCs w:val="20"/>
                </w:rPr>
                <w:id w:val="1420453018"/>
                <w:placeholder>
                  <w:docPart w:val="5C967968B8654350BC16887C8C523DF6"/>
                </w:placeholder>
                <w:showingPlcHdr/>
              </w:sdtPr>
              <w:sdtEndPr/>
              <w:sdtContent>
                <w:r w:rsidR="00475D4D" w:rsidRPr="009869ED">
                  <w:rPr>
                    <w:rFonts w:ascii="Verdana" w:hAnsi="Verdana"/>
                    <w:b w:val="0"/>
                    <w:bCs w:val="0"/>
                    <w:i w:val="0"/>
                    <w:iCs w:val="0"/>
                    <w:sz w:val="20"/>
                    <w:szCs w:val="20"/>
                  </w:rPr>
                  <w:t>Yes/no</w:t>
                </w:r>
              </w:sdtContent>
            </w:sdt>
            <w:r w:rsidR="001E4087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 </w:t>
            </w:r>
          </w:p>
        </w:tc>
      </w:tr>
      <w:tr w:rsidR="00707E4F" w14:paraId="3F6AD7D8" w14:textId="77777777" w:rsidTr="00255A34">
        <w:tc>
          <w:tcPr>
            <w:tcW w:w="13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94076" w14:textId="392A6DEB" w:rsidR="00707E4F" w:rsidRPr="00707E4F" w:rsidRDefault="00707E4F" w:rsidP="00920EDD">
            <w:pPr>
              <w:pStyle w:val="Heading2"/>
              <w:outlineLvl w:val="1"/>
              <w:rPr>
                <w:rFonts w:ascii="Verdana" w:hAnsi="Verdana"/>
                <w:i w:val="0"/>
                <w:sz w:val="20"/>
                <w:szCs w:val="20"/>
              </w:rPr>
            </w:pPr>
            <w:r w:rsidRPr="00707E4F">
              <w:rPr>
                <w:rFonts w:ascii="Verdana" w:hAnsi="Verdana"/>
                <w:i w:val="0"/>
                <w:sz w:val="24"/>
                <w:szCs w:val="24"/>
              </w:rPr>
              <w:t xml:space="preserve">Housing </w:t>
            </w:r>
          </w:p>
        </w:tc>
      </w:tr>
      <w:tr w:rsidR="00707E4F" w14:paraId="437727D1" w14:textId="77777777" w:rsidTr="00255A34">
        <w:trPr>
          <w:trHeight w:val="784"/>
        </w:trPr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14AA9" w14:textId="77777777" w:rsidR="00707E4F" w:rsidRDefault="00707E4F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14:paraId="054795DA" w14:textId="3692E343" w:rsidR="00707E4F" w:rsidRDefault="00707E4F" w:rsidP="00210766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  <w:r w:rsidRPr="00707E4F">
              <w:rPr>
                <w:rFonts w:ascii="Verdana" w:hAnsi="Verdana"/>
                <w:i/>
                <w:iCs/>
                <w:sz w:val="20"/>
              </w:rPr>
              <w:t xml:space="preserve">You do not have to provide housing for your </w:t>
            </w:r>
            <w:r w:rsidR="00475D4D">
              <w:rPr>
                <w:rFonts w:ascii="Verdana" w:hAnsi="Verdana"/>
                <w:i/>
                <w:iCs/>
                <w:sz w:val="20"/>
              </w:rPr>
              <w:t>livestock</w:t>
            </w:r>
            <w:r w:rsidRPr="00707E4F">
              <w:rPr>
                <w:rFonts w:ascii="Verdana" w:hAnsi="Verdana"/>
                <w:i/>
                <w:iCs/>
                <w:sz w:val="20"/>
              </w:rPr>
              <w:t xml:space="preserve"> if the climate</w:t>
            </w:r>
            <w:r w:rsidR="00882015">
              <w:rPr>
                <w:rFonts w:ascii="Verdana" w:hAnsi="Verdana"/>
                <w:i/>
                <w:iCs/>
                <w:sz w:val="20"/>
              </w:rPr>
              <w:t xml:space="preserve">, </w:t>
            </w:r>
            <w:r w:rsidRPr="00707E4F">
              <w:rPr>
                <w:rFonts w:ascii="Verdana" w:hAnsi="Verdana"/>
                <w:i/>
                <w:iCs/>
                <w:sz w:val="20"/>
              </w:rPr>
              <w:t xml:space="preserve">soil type </w:t>
            </w:r>
            <w:r w:rsidR="00882015">
              <w:rPr>
                <w:rFonts w:ascii="Verdana" w:hAnsi="Verdana"/>
                <w:i/>
                <w:iCs/>
                <w:sz w:val="20"/>
              </w:rPr>
              <w:t>and shelter provision on your holding</w:t>
            </w:r>
            <w:r w:rsidRPr="00707E4F">
              <w:rPr>
                <w:rFonts w:ascii="Verdana" w:hAnsi="Verdana"/>
                <w:i/>
                <w:iCs/>
                <w:sz w:val="20"/>
              </w:rPr>
              <w:t xml:space="preserve"> is suitable for animals to live outdoors. </w:t>
            </w:r>
            <w:r>
              <w:rPr>
                <w:rFonts w:ascii="Verdana" w:hAnsi="Verdana"/>
                <w:i/>
                <w:iCs/>
                <w:sz w:val="20"/>
              </w:rPr>
              <w:t>However, if your livestock are hous</w:t>
            </w:r>
            <w:r w:rsidR="009D5527">
              <w:rPr>
                <w:rFonts w:ascii="Verdana" w:hAnsi="Verdana"/>
                <w:i/>
                <w:iCs/>
                <w:sz w:val="20"/>
              </w:rPr>
              <w:t>ed</w:t>
            </w:r>
            <w:r>
              <w:rPr>
                <w:rFonts w:ascii="Verdana" w:hAnsi="Verdana"/>
                <w:i/>
                <w:iCs/>
                <w:sz w:val="20"/>
              </w:rPr>
              <w:t xml:space="preserve"> for any period please answer this section. </w:t>
            </w:r>
          </w:p>
          <w:p w14:paraId="242BE82F" w14:textId="02E77A33" w:rsidR="00210766" w:rsidRPr="00210766" w:rsidRDefault="00210766" w:rsidP="00210766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F57402" w14:paraId="3ADDE966" w14:textId="77777777" w:rsidTr="00255A34">
        <w:trPr>
          <w:trHeight w:val="5426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A5D" w14:textId="69CC779C" w:rsidR="00210766" w:rsidRDefault="00210766" w:rsidP="009D552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Detai</w:t>
            </w:r>
            <w:r w:rsidR="009D5527">
              <w:rPr>
                <w:rFonts w:ascii="Verdana" w:hAnsi="Verdana"/>
                <w:sz w:val="20"/>
              </w:rPr>
              <w:t>l</w:t>
            </w:r>
            <w:r>
              <w:rPr>
                <w:rFonts w:ascii="Verdana" w:hAnsi="Verdana"/>
                <w:sz w:val="20"/>
              </w:rPr>
              <w:t xml:space="preserve"> the dimensions o</w:t>
            </w:r>
            <w:r w:rsidR="00EC6524">
              <w:rPr>
                <w:rFonts w:ascii="Verdana" w:hAnsi="Verdana"/>
                <w:sz w:val="20"/>
              </w:rPr>
              <w:t>f</w:t>
            </w:r>
            <w:r>
              <w:rPr>
                <w:rFonts w:ascii="Verdana" w:hAnsi="Verdana"/>
                <w:sz w:val="20"/>
              </w:rPr>
              <w:t xml:space="preserve"> all building</w:t>
            </w:r>
            <w:r w:rsidR="00EC6524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 xml:space="preserve"> that will be used for housing</w:t>
            </w:r>
            <w:r w:rsidR="00EC6524">
              <w:rPr>
                <w:rFonts w:ascii="Verdana" w:hAnsi="Verdana"/>
                <w:sz w:val="20"/>
              </w:rPr>
              <w:t xml:space="preserve"> your </w:t>
            </w:r>
            <w:r w:rsidR="00475D4D">
              <w:rPr>
                <w:rFonts w:ascii="Verdana" w:hAnsi="Verdana"/>
                <w:sz w:val="20"/>
              </w:rPr>
              <w:t>livestock</w:t>
            </w:r>
            <w:r>
              <w:rPr>
                <w:rFonts w:ascii="Verdana" w:hAnsi="Verdana"/>
                <w:sz w:val="20"/>
              </w:rPr>
              <w:t>, the groups that will be housed within them and the maximum number of animals in each building. This could be done with a diagram of the buildings which should also show feeding</w:t>
            </w:r>
            <w:r w:rsidR="00882015">
              <w:rPr>
                <w:rFonts w:ascii="Verdana" w:hAnsi="Verdana"/>
                <w:sz w:val="20"/>
              </w:rPr>
              <w:t xml:space="preserve"> (include length of feed face available) and water facilities within each building. Identify key elements of </w:t>
            </w:r>
            <w:r w:rsidR="00221411">
              <w:rPr>
                <w:rFonts w:ascii="Verdana" w:hAnsi="Verdana"/>
                <w:sz w:val="20"/>
              </w:rPr>
              <w:t>livestock</w:t>
            </w:r>
            <w:r w:rsidR="00882015">
              <w:rPr>
                <w:rFonts w:ascii="Verdana" w:hAnsi="Verdana"/>
                <w:sz w:val="20"/>
              </w:rPr>
              <w:t xml:space="preserve"> flow where possible e.g. escape routes for subordinate cows, access to water.</w:t>
            </w:r>
          </w:p>
          <w:p w14:paraId="053C0C27" w14:textId="3E9EF190" w:rsidR="008A572D" w:rsidRPr="00210766" w:rsidRDefault="008A572D" w:rsidP="009D552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DD6" w14:textId="77777777" w:rsidR="00475D4D" w:rsidRDefault="00475D4D" w:rsidP="00475D4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have submitted a diagram of housing: </w:t>
            </w:r>
            <w:sdt>
              <w:sdtPr>
                <w:rPr>
                  <w:rFonts w:ascii="Verdana" w:hAnsi="Verdana"/>
                  <w:sz w:val="20"/>
                </w:rPr>
                <w:id w:val="5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0325486" w14:textId="77777777" w:rsidR="00475D4D" w:rsidRDefault="00475D4D" w:rsidP="00707E4F">
            <w:pPr>
              <w:jc w:val="both"/>
              <w:rPr>
                <w:rFonts w:ascii="Verdana" w:hAnsi="Verdana"/>
                <w:b/>
                <w:bCs/>
                <w:i/>
                <w:iCs/>
                <w:sz w:val="20"/>
                <w:lang w:val="en-US"/>
              </w:rPr>
            </w:pPr>
          </w:p>
          <w:p w14:paraId="0D84CDF5" w14:textId="4F2F2F31" w:rsidR="00707E4F" w:rsidRPr="00475D4D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 w:rsidRPr="00475D4D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4D"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 w:rsidRPr="00475D4D">
              <w:rPr>
                <w:rFonts w:ascii="Verdana" w:hAnsi="Verdana"/>
                <w:sz w:val="20"/>
                <w:lang w:val="en-US"/>
              </w:rPr>
            </w:r>
            <w:r w:rsidRPr="00475D4D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sz w:val="20"/>
                <w:lang w:val="en-US"/>
              </w:rPr>
              <w:fldChar w:fldCharType="end"/>
            </w:r>
          </w:p>
        </w:tc>
      </w:tr>
      <w:tr w:rsidR="00210766" w14:paraId="1D288506" w14:textId="77777777" w:rsidTr="00475D4D">
        <w:trPr>
          <w:trHeight w:val="1019"/>
        </w:trPr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C72" w14:textId="77777777" w:rsidR="00F57402" w:rsidRDefault="00F57402" w:rsidP="00707E4F">
            <w:pPr>
              <w:jc w:val="both"/>
              <w:rPr>
                <w:rFonts w:ascii="Verdana" w:hAnsi="Verdana"/>
                <w:sz w:val="20"/>
              </w:rPr>
            </w:pPr>
          </w:p>
          <w:p w14:paraId="5E13D1AB" w14:textId="7A72484D" w:rsidR="00210766" w:rsidRPr="00F57402" w:rsidRDefault="00210766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  <w:r w:rsidRPr="00F57402">
              <w:rPr>
                <w:rFonts w:ascii="Verdana" w:hAnsi="Verdana"/>
                <w:i/>
                <w:iCs/>
                <w:sz w:val="20"/>
              </w:rPr>
              <w:t xml:space="preserve">Guidance on the minimum space requirements for different categories of livestock can be found in </w:t>
            </w:r>
            <w:hyperlink r:id="rId8" w:history="1">
              <w:r w:rsidRPr="00F57402">
                <w:rPr>
                  <w:rStyle w:val="Hyperlink"/>
                  <w:rFonts w:ascii="Verdana" w:hAnsi="Verdana"/>
                  <w:i/>
                  <w:iCs/>
                  <w:sz w:val="20"/>
                </w:rPr>
                <w:t>section 3.8.7.</w:t>
              </w:r>
            </w:hyperlink>
            <w:r w:rsidRPr="00F57402">
              <w:rPr>
                <w:rFonts w:ascii="Verdana" w:hAnsi="Verdana"/>
                <w:i/>
                <w:iCs/>
                <w:sz w:val="20"/>
              </w:rPr>
              <w:t xml:space="preserve"> of the Soil Association Standards</w:t>
            </w:r>
          </w:p>
          <w:p w14:paraId="067DA4D0" w14:textId="2011987E" w:rsidR="00210766" w:rsidRPr="00707E4F" w:rsidRDefault="00210766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F57402" w14:paraId="1340B9D1" w14:textId="77777777" w:rsidTr="00C333A2">
        <w:trPr>
          <w:trHeight w:val="1379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224" w14:textId="65889F09" w:rsidR="00210766" w:rsidRDefault="00210766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Detail the type of bedding that is used</w:t>
            </w:r>
            <w:r w:rsidR="00882015">
              <w:rPr>
                <w:rFonts w:ascii="Verdana" w:hAnsi="Verdana"/>
                <w:sz w:val="20"/>
              </w:rPr>
              <w:t xml:space="preserve"> and how it is managed</w:t>
            </w:r>
            <w:r>
              <w:rPr>
                <w:rFonts w:ascii="Verdana" w:hAnsi="Verdana"/>
                <w:sz w:val="20"/>
              </w:rPr>
              <w:t xml:space="preserve">. </w:t>
            </w:r>
          </w:p>
          <w:p w14:paraId="25128CD9" w14:textId="621CF5CF" w:rsidR="008A572D" w:rsidRDefault="008A572D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BAD" w14:textId="16755913" w:rsidR="00210766" w:rsidRPr="00475D4D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 w:rsidRPr="00475D4D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4D"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 w:rsidRPr="00475D4D">
              <w:rPr>
                <w:rFonts w:ascii="Verdana" w:hAnsi="Verdana"/>
                <w:sz w:val="20"/>
                <w:lang w:val="en-US"/>
              </w:rPr>
            </w:r>
            <w:r w:rsidRPr="00475D4D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sz w:val="20"/>
                <w:lang w:val="en-US"/>
              </w:rPr>
              <w:fldChar w:fldCharType="end"/>
            </w:r>
          </w:p>
        </w:tc>
      </w:tr>
      <w:tr w:rsidR="00F57402" w14:paraId="7007325D" w14:textId="77777777" w:rsidTr="00C333A2">
        <w:trPr>
          <w:trHeight w:val="1115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B32" w14:textId="77777777" w:rsidR="00210766" w:rsidRDefault="00210766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How are the buildings ventilated</w:t>
            </w:r>
            <w:r w:rsidR="008A572D">
              <w:rPr>
                <w:rFonts w:ascii="Verdana" w:hAnsi="Verdana"/>
                <w:sz w:val="20"/>
              </w:rPr>
              <w:t>?</w:t>
            </w:r>
          </w:p>
          <w:p w14:paraId="32DB5603" w14:textId="2E163179" w:rsidR="008A572D" w:rsidRDefault="008A572D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1C0" w14:textId="2EE6FCE1" w:rsidR="00210766" w:rsidRPr="00475D4D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 w:rsidRPr="00475D4D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4D"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 w:rsidRPr="00475D4D">
              <w:rPr>
                <w:rFonts w:ascii="Verdana" w:hAnsi="Verdana"/>
                <w:sz w:val="20"/>
                <w:lang w:val="en-US"/>
              </w:rPr>
            </w:r>
            <w:r w:rsidRPr="00475D4D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sz w:val="20"/>
                <w:lang w:val="en-US"/>
              </w:rPr>
              <w:fldChar w:fldCharType="end"/>
            </w:r>
          </w:p>
        </w:tc>
      </w:tr>
      <w:tr w:rsidR="00F57402" w14:paraId="6D056A90" w14:textId="77777777" w:rsidTr="00C333A2">
        <w:trPr>
          <w:trHeight w:val="140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2FB" w14:textId="7CFFBA5F" w:rsidR="00210766" w:rsidRDefault="00210766" w:rsidP="0021076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Give details of the reasons for housing livestock and the l</w:t>
            </w:r>
            <w:r w:rsidRPr="00D05CC1">
              <w:rPr>
                <w:rFonts w:ascii="Verdana" w:hAnsi="Verdana"/>
                <w:sz w:val="20"/>
              </w:rPr>
              <w:t xml:space="preserve">ength of </w:t>
            </w:r>
            <w:r>
              <w:rPr>
                <w:rFonts w:ascii="Verdana" w:hAnsi="Verdana"/>
                <w:sz w:val="20"/>
              </w:rPr>
              <w:t xml:space="preserve">a </w:t>
            </w:r>
            <w:r w:rsidRPr="00D05CC1">
              <w:rPr>
                <w:rFonts w:ascii="Verdana" w:hAnsi="Verdana"/>
                <w:sz w:val="20"/>
              </w:rPr>
              <w:t>normal housing period.</w:t>
            </w:r>
          </w:p>
          <w:p w14:paraId="1C725478" w14:textId="77777777" w:rsidR="00210766" w:rsidRDefault="00210766" w:rsidP="00750FD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371" w14:textId="6E800872" w:rsidR="00210766" w:rsidRPr="00475D4D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 w:rsidRPr="00475D4D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4D"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 w:rsidRPr="00475D4D">
              <w:rPr>
                <w:rFonts w:ascii="Verdana" w:hAnsi="Verdana"/>
                <w:sz w:val="20"/>
                <w:lang w:val="en-US"/>
              </w:rPr>
            </w:r>
            <w:r w:rsidRPr="00475D4D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475D4D">
              <w:rPr>
                <w:rFonts w:ascii="Verdana" w:hAnsi="Verdana"/>
                <w:sz w:val="20"/>
                <w:lang w:val="en-US"/>
              </w:rPr>
              <w:fldChar w:fldCharType="end"/>
            </w:r>
          </w:p>
        </w:tc>
      </w:tr>
      <w:tr w:rsidR="009D5527" w14:paraId="09D13864" w14:textId="77777777" w:rsidTr="00475D4D"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D7B" w14:textId="77777777" w:rsidR="009D5527" w:rsidRDefault="009D5527" w:rsidP="00707E4F">
            <w:pPr>
              <w:jc w:val="both"/>
              <w:rPr>
                <w:rFonts w:ascii="Verdana" w:hAnsi="Verdana"/>
                <w:sz w:val="20"/>
              </w:rPr>
            </w:pPr>
          </w:p>
          <w:p w14:paraId="6BFEB5B7" w14:textId="77777777" w:rsidR="009D5527" w:rsidRPr="009D5527" w:rsidRDefault="009D5527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  <w:r w:rsidRPr="009D5527">
              <w:rPr>
                <w:rFonts w:ascii="Verdana" w:hAnsi="Verdana"/>
                <w:i/>
                <w:iCs/>
                <w:sz w:val="20"/>
              </w:rPr>
              <w:t>You may only use the products listed in 1.12.2 for the cleaning and disinfection of livestock buildings and equipment.</w:t>
            </w:r>
          </w:p>
          <w:p w14:paraId="602BC27E" w14:textId="235416E3" w:rsidR="009D5527" w:rsidRDefault="009D5527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D5527" w14:paraId="544E26A7" w14:textId="77777777" w:rsidTr="00C333A2">
        <w:trPr>
          <w:trHeight w:val="2935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85C" w14:textId="2C420AC8" w:rsidR="009D5527" w:rsidRDefault="009D5527" w:rsidP="009D552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List all products you use to clean livestock housing, including the brand name and active ingredient of each product.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7"/>
              <w:gridCol w:w="3958"/>
            </w:tblGrid>
            <w:tr w:rsidR="00475D4D" w:rsidRPr="0007515E" w14:paraId="6D45E09D" w14:textId="77777777" w:rsidTr="00882015">
              <w:trPr>
                <w:trHeight w:val="511"/>
              </w:trPr>
              <w:tc>
                <w:tcPr>
                  <w:tcW w:w="3957" w:type="dxa"/>
                </w:tcPr>
                <w:p w14:paraId="6C486B22" w14:textId="77777777" w:rsidR="00475D4D" w:rsidRPr="0007515E" w:rsidRDefault="00475D4D" w:rsidP="00475D4D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07515E">
                    <w:rPr>
                      <w:rFonts w:ascii="Verdana" w:hAnsi="Verdana"/>
                      <w:b/>
                      <w:bCs/>
                      <w:sz w:val="20"/>
                    </w:rPr>
                    <w:t xml:space="preserve">Brand Name </w:t>
                  </w:r>
                </w:p>
              </w:tc>
              <w:tc>
                <w:tcPr>
                  <w:tcW w:w="3958" w:type="dxa"/>
                </w:tcPr>
                <w:p w14:paraId="3142DDDB" w14:textId="77777777" w:rsidR="00475D4D" w:rsidRPr="0007515E" w:rsidRDefault="00475D4D" w:rsidP="00475D4D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07515E">
                    <w:rPr>
                      <w:rFonts w:ascii="Verdana" w:hAnsi="Verdana"/>
                      <w:b/>
                      <w:bCs/>
                      <w:sz w:val="20"/>
                    </w:rPr>
                    <w:t xml:space="preserve">Active Ingredient </w:t>
                  </w:r>
                </w:p>
              </w:tc>
            </w:tr>
            <w:tr w:rsidR="00475D4D" w14:paraId="70DFBBCD" w14:textId="77777777" w:rsidTr="00882015">
              <w:trPr>
                <w:trHeight w:val="561"/>
              </w:trPr>
              <w:tc>
                <w:tcPr>
                  <w:tcW w:w="3957" w:type="dxa"/>
                </w:tcPr>
                <w:p w14:paraId="2CC6E0DF" w14:textId="77777777" w:rsidR="00475D4D" w:rsidRDefault="00475D4D" w:rsidP="00475D4D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958" w:type="dxa"/>
                </w:tcPr>
                <w:p w14:paraId="64AD8BF9" w14:textId="77777777" w:rsidR="00475D4D" w:rsidRDefault="00475D4D" w:rsidP="00475D4D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475D4D" w14:paraId="0F172C0B" w14:textId="77777777" w:rsidTr="00882015">
              <w:trPr>
                <w:trHeight w:val="554"/>
              </w:trPr>
              <w:tc>
                <w:tcPr>
                  <w:tcW w:w="3957" w:type="dxa"/>
                </w:tcPr>
                <w:p w14:paraId="52349A56" w14:textId="77777777" w:rsidR="00475D4D" w:rsidRDefault="00475D4D" w:rsidP="00475D4D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958" w:type="dxa"/>
                </w:tcPr>
                <w:p w14:paraId="4711C09D" w14:textId="77777777" w:rsidR="00475D4D" w:rsidRDefault="00475D4D" w:rsidP="00475D4D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475D4D" w14:paraId="375A8E30" w14:textId="77777777" w:rsidTr="00882015">
              <w:trPr>
                <w:trHeight w:val="562"/>
              </w:trPr>
              <w:tc>
                <w:tcPr>
                  <w:tcW w:w="3957" w:type="dxa"/>
                </w:tcPr>
                <w:p w14:paraId="07014FC8" w14:textId="77777777" w:rsidR="00475D4D" w:rsidRDefault="00475D4D" w:rsidP="00475D4D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958" w:type="dxa"/>
                </w:tcPr>
                <w:p w14:paraId="585E5E75" w14:textId="77777777" w:rsidR="00475D4D" w:rsidRDefault="00475D4D" w:rsidP="00475D4D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Verdana" w:hAnsi="Verdana"/>
                  <w:sz w:val="20"/>
                </w:rPr>
                <w:id w:val="-1252590237"/>
                <w15:repeatingSection/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</w:rPr>
                    <w:id w:val="-891429715"/>
                    <w:placeholder>
                      <w:docPart w:val="CCF1C272302B4F7C9AFEEF9F1D3C6B84"/>
                    </w:placeholder>
                    <w15:repeatingSectionItem/>
                  </w:sdtPr>
                  <w:sdtEndPr/>
                  <w:sdtContent>
                    <w:tr w:rsidR="00475D4D" w14:paraId="273F1523" w14:textId="77777777" w:rsidTr="00882015">
                      <w:trPr>
                        <w:trHeight w:val="542"/>
                      </w:trPr>
                      <w:tc>
                        <w:tcPr>
                          <w:tcW w:w="3957" w:type="dxa"/>
                        </w:tcPr>
                        <w:p w14:paraId="280D9F8E" w14:textId="77777777" w:rsidR="00475D4D" w:rsidRDefault="00475D4D" w:rsidP="00475D4D">
                          <w:pPr>
                            <w:jc w:val="both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958" w:type="dxa"/>
                        </w:tcPr>
                        <w:p w14:paraId="2DAED571" w14:textId="77777777" w:rsidR="00475D4D" w:rsidRDefault="00475D4D" w:rsidP="00475D4D">
                          <w:pPr>
                            <w:jc w:val="both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7605B719" w14:textId="77777777" w:rsidR="009D5527" w:rsidRDefault="009D5527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50FD1" w14:paraId="1302E2C8" w14:textId="77777777" w:rsidTr="00255A34">
        <w:trPr>
          <w:trHeight w:val="2967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2DDE2" w14:textId="3490FFA5" w:rsidR="00750FD1" w:rsidRPr="003A1658" w:rsidRDefault="00750FD1" w:rsidP="00750F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What is your routine for cleaning housing</w:t>
            </w:r>
            <w:r w:rsidR="00F26A8A">
              <w:rPr>
                <w:rFonts w:ascii="Verdana" w:hAnsi="Verdana"/>
                <w:sz w:val="20"/>
              </w:rPr>
              <w:t xml:space="preserve"> and equipment</w:t>
            </w:r>
            <w:r>
              <w:rPr>
                <w:rFonts w:ascii="Verdana" w:hAnsi="Verdana"/>
                <w:sz w:val="20"/>
              </w:rPr>
              <w:t xml:space="preserve"> used by your </w:t>
            </w:r>
            <w:r w:rsidR="00475D4D">
              <w:rPr>
                <w:rFonts w:ascii="Verdana" w:hAnsi="Verdana"/>
                <w:sz w:val="20"/>
              </w:rPr>
              <w:t>livestock</w:t>
            </w:r>
            <w:r>
              <w:rPr>
                <w:rFonts w:ascii="Verdana" w:hAnsi="Verdana"/>
                <w:sz w:val="20"/>
              </w:rPr>
              <w:t>? Includ</w:t>
            </w:r>
            <w:r w:rsidR="00F26A8A">
              <w:rPr>
                <w:rFonts w:ascii="Verdana" w:hAnsi="Verdana"/>
                <w:sz w:val="20"/>
              </w:rPr>
              <w:t>e detail on the</w:t>
            </w:r>
            <w:r>
              <w:rPr>
                <w:rFonts w:ascii="Verdana" w:hAnsi="Verdana"/>
                <w:sz w:val="20"/>
              </w:rPr>
              <w:t xml:space="preserve"> frequency</w:t>
            </w:r>
            <w:r w:rsidR="00305272"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sz w:val="20"/>
              </w:rPr>
              <w:t xml:space="preserve">timing </w:t>
            </w:r>
            <w:r w:rsidR="00305272">
              <w:rPr>
                <w:rFonts w:ascii="Verdana" w:hAnsi="Verdana"/>
                <w:sz w:val="20"/>
              </w:rPr>
              <w:t>and</w:t>
            </w:r>
            <w:r>
              <w:rPr>
                <w:rFonts w:ascii="Verdana" w:hAnsi="Verdana"/>
                <w:sz w:val="20"/>
              </w:rPr>
              <w:t xml:space="preserve"> method</w:t>
            </w:r>
            <w:r w:rsidR="00305272">
              <w:rPr>
                <w:rFonts w:ascii="Verdana" w:hAnsi="Verdana"/>
                <w:sz w:val="20"/>
              </w:rPr>
              <w:t>.</w:t>
            </w:r>
          </w:p>
          <w:p w14:paraId="641A602E" w14:textId="77777777" w:rsidR="00750FD1" w:rsidRDefault="00750FD1" w:rsidP="0021076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8AB5C" w14:textId="0B193986" w:rsidR="00750FD1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10766" w14:paraId="37889E12" w14:textId="77777777" w:rsidTr="00255A34">
        <w:tc>
          <w:tcPr>
            <w:tcW w:w="13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C6DB9" w14:textId="77777777" w:rsidR="00210766" w:rsidRDefault="00210766" w:rsidP="002822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73120C6D" w14:textId="77777777" w:rsidR="00255A34" w:rsidRDefault="00255A34" w:rsidP="00255A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D21782">
              <w:rPr>
                <w:rFonts w:ascii="Verdana" w:hAnsi="Verdana"/>
                <w:b/>
                <w:bCs/>
                <w:sz w:val="24"/>
                <w:szCs w:val="28"/>
              </w:rPr>
              <w:t>Biosecurity</w:t>
            </w:r>
          </w:p>
          <w:p w14:paraId="473AD84B" w14:textId="6984AD28" w:rsidR="00210766" w:rsidRDefault="00210766" w:rsidP="00255A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/>
                <w:sz w:val="20"/>
              </w:rPr>
            </w:pPr>
          </w:p>
        </w:tc>
      </w:tr>
      <w:tr w:rsidR="00F57402" w14:paraId="76B4D9A8" w14:textId="77777777" w:rsidTr="00255A34">
        <w:trPr>
          <w:trHeight w:val="2411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F96" w14:textId="00F269ED" w:rsidR="00210766" w:rsidRDefault="00210766" w:rsidP="0021076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Detail </w:t>
            </w:r>
            <w:r w:rsidR="00882015">
              <w:rPr>
                <w:rFonts w:ascii="Verdana" w:hAnsi="Verdana"/>
                <w:sz w:val="20"/>
              </w:rPr>
              <w:t>the</w:t>
            </w:r>
            <w:r>
              <w:rPr>
                <w:rFonts w:ascii="Verdana" w:hAnsi="Verdana"/>
                <w:sz w:val="20"/>
              </w:rPr>
              <w:t xml:space="preserve"> biosecurity measures that you have in place for livestock brought in from other units. This </w:t>
            </w:r>
            <w:r w:rsidR="0046057F">
              <w:rPr>
                <w:rFonts w:ascii="Verdana" w:hAnsi="Verdana"/>
                <w:sz w:val="20"/>
              </w:rPr>
              <w:t>should</w:t>
            </w:r>
            <w:r>
              <w:rPr>
                <w:rFonts w:ascii="Verdana" w:hAnsi="Verdana"/>
                <w:sz w:val="20"/>
              </w:rPr>
              <w:t xml:space="preserve"> include isolation for an appropriate quarantine period, testing, purchase strategy, veterinary treatment.</w:t>
            </w:r>
          </w:p>
        </w:tc>
        <w:tc>
          <w:tcPr>
            <w:tcW w:w="8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B76" w14:textId="57A5CB5D" w:rsidR="00210766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15F1B64B" w14:textId="77777777" w:rsidTr="00255A34">
        <w:trPr>
          <w:trHeight w:val="240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980" w14:textId="0848EEB5" w:rsidR="00210766" w:rsidRDefault="009D5527" w:rsidP="0046057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</w:t>
            </w:r>
            <w:r w:rsidR="00210766">
              <w:rPr>
                <w:rFonts w:ascii="Verdana" w:hAnsi="Verdana"/>
                <w:sz w:val="20"/>
              </w:rPr>
              <w:t xml:space="preserve">etail additional biosecurity measures in place on your farm. This </w:t>
            </w:r>
            <w:r w:rsidR="0046057F">
              <w:rPr>
                <w:rFonts w:ascii="Verdana" w:hAnsi="Verdana"/>
                <w:sz w:val="20"/>
              </w:rPr>
              <w:t>is likely to include</w:t>
            </w:r>
            <w:r w:rsidR="00210766">
              <w:rPr>
                <w:rFonts w:ascii="Verdana" w:hAnsi="Verdana"/>
                <w:sz w:val="20"/>
              </w:rPr>
              <w:t xml:space="preserve"> measures such as double fencing, boot dips</w:t>
            </w:r>
            <w:r w:rsidR="009F0776">
              <w:rPr>
                <w:rFonts w:ascii="Verdana" w:hAnsi="Verdana"/>
                <w:sz w:val="20"/>
              </w:rPr>
              <w:t xml:space="preserve"> and</w:t>
            </w:r>
            <w:r w:rsidR="00210766">
              <w:rPr>
                <w:rFonts w:ascii="Verdana" w:hAnsi="Verdana"/>
                <w:sz w:val="20"/>
              </w:rPr>
              <w:t xml:space="preserve"> controlling movement. </w:t>
            </w:r>
          </w:p>
          <w:p w14:paraId="40D3894C" w14:textId="77777777" w:rsidR="00210766" w:rsidRDefault="00210766" w:rsidP="00210766">
            <w:pPr>
              <w:rPr>
                <w:rFonts w:ascii="Verdana" w:hAnsi="Verdana"/>
                <w:sz w:val="20"/>
              </w:rPr>
            </w:pPr>
          </w:p>
          <w:p w14:paraId="5438D2D4" w14:textId="77777777" w:rsidR="00313185" w:rsidRDefault="00313185" w:rsidP="00210766">
            <w:pPr>
              <w:rPr>
                <w:rFonts w:ascii="Verdana" w:hAnsi="Verdana"/>
                <w:sz w:val="20"/>
              </w:rPr>
            </w:pPr>
          </w:p>
          <w:p w14:paraId="5E078E00" w14:textId="77777777" w:rsidR="00313185" w:rsidRDefault="00313185" w:rsidP="00210766">
            <w:pPr>
              <w:rPr>
                <w:rFonts w:ascii="Verdana" w:hAnsi="Verdana"/>
                <w:sz w:val="20"/>
              </w:rPr>
            </w:pPr>
          </w:p>
          <w:p w14:paraId="34E8ADB4" w14:textId="77777777" w:rsidR="00313185" w:rsidRDefault="00313185" w:rsidP="00210766">
            <w:pPr>
              <w:rPr>
                <w:rFonts w:ascii="Verdana" w:hAnsi="Verdana"/>
                <w:sz w:val="20"/>
              </w:rPr>
            </w:pPr>
          </w:p>
          <w:p w14:paraId="46A16C9B" w14:textId="77777777" w:rsidR="00313185" w:rsidRDefault="00313185" w:rsidP="00210766">
            <w:pPr>
              <w:rPr>
                <w:rFonts w:ascii="Verdana" w:hAnsi="Verdana"/>
                <w:sz w:val="20"/>
              </w:rPr>
            </w:pPr>
          </w:p>
          <w:p w14:paraId="08E184FF" w14:textId="77777777" w:rsidR="00313185" w:rsidRDefault="00313185" w:rsidP="00210766">
            <w:pPr>
              <w:rPr>
                <w:rFonts w:ascii="Verdana" w:hAnsi="Verdana"/>
                <w:sz w:val="20"/>
              </w:rPr>
            </w:pPr>
          </w:p>
          <w:p w14:paraId="04E3B8B3" w14:textId="39D0588A" w:rsidR="00313185" w:rsidRDefault="00313185" w:rsidP="0021076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B64" w14:textId="50F867EF" w:rsidR="00210766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1B3A" w14:paraId="10F7413D" w14:textId="77777777" w:rsidTr="00475D4D"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74F3" w14:textId="77777777" w:rsidR="0046057F" w:rsidRDefault="0046057F" w:rsidP="0046057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lastRenderedPageBreak/>
              <w:t xml:space="preserve">As part of a wider TB eradication strategy, Defra have put together a </w:t>
            </w:r>
            <w:proofErr w:type="gramStart"/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t>5 point</w:t>
            </w:r>
            <w:proofErr w:type="gramEnd"/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t xml:space="preserve"> plan which you can you use as guidance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  <w:p w14:paraId="10BC72E9" w14:textId="77777777" w:rsidR="0046057F" w:rsidRDefault="0046057F" w:rsidP="0046057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89105F3" w14:textId="77777777" w:rsidR="0046057F" w:rsidRDefault="0046057F" w:rsidP="0046057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The five points are as follows:</w:t>
            </w:r>
          </w:p>
          <w:p w14:paraId="5E9E02AF" w14:textId="77777777" w:rsidR="0046057F" w:rsidRDefault="0046057F" w:rsidP="0046057F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Restrict contact between badgers and cattle. </w:t>
            </w:r>
          </w:p>
          <w:p w14:paraId="6ED9D162" w14:textId="77777777" w:rsidR="0046057F" w:rsidRDefault="0046057F" w:rsidP="0046057F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Manage cattle feed and water. </w:t>
            </w:r>
          </w:p>
          <w:p w14:paraId="35428654" w14:textId="77777777" w:rsidR="0046057F" w:rsidRDefault="0046057F" w:rsidP="0046057F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Stop infected cattle entering the herd. </w:t>
            </w:r>
          </w:p>
          <w:p w14:paraId="54280361" w14:textId="77777777" w:rsidR="0046057F" w:rsidRDefault="0046057F" w:rsidP="0046057F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Reduce risk from neighbouring herds. </w:t>
            </w:r>
          </w:p>
          <w:p w14:paraId="1E16894A" w14:textId="77777777" w:rsidR="0046057F" w:rsidRPr="006269A0" w:rsidRDefault="0046057F" w:rsidP="0046057F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269A0">
              <w:rPr>
                <w:rFonts w:ascii="Verdana" w:hAnsi="Verdana"/>
                <w:i/>
                <w:iCs/>
                <w:sz w:val="20"/>
                <w:szCs w:val="20"/>
              </w:rPr>
              <w:t>Minimise infection from cattle manure.</w:t>
            </w:r>
          </w:p>
          <w:p w14:paraId="619DA8AF" w14:textId="77777777" w:rsidR="0046057F" w:rsidRDefault="0046057F" w:rsidP="0046057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85D2261" w14:textId="77777777" w:rsidR="0046057F" w:rsidRPr="00991BF1" w:rsidRDefault="0046057F" w:rsidP="0046057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Y</w:t>
            </w:r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t xml:space="preserve">ou can find out more at </w:t>
            </w:r>
            <w:hyperlink r:id="rId9" w:history="1">
              <w:r w:rsidRPr="00991BF1">
                <w:rPr>
                  <w:rStyle w:val="Hyperlink"/>
                  <w:rFonts w:ascii="Verdana" w:hAnsi="Verdana"/>
                  <w:i/>
                  <w:iCs/>
                  <w:color w:val="auto"/>
                  <w:sz w:val="20"/>
                  <w:szCs w:val="20"/>
                </w:rPr>
                <w:t>www.tbhub.co.uk</w:t>
              </w:r>
            </w:hyperlink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t xml:space="preserve">  </w:t>
            </w:r>
          </w:p>
          <w:p w14:paraId="27FCD727" w14:textId="77777777" w:rsidR="0046057F" w:rsidRPr="00991BF1" w:rsidRDefault="0046057F" w:rsidP="0046057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9D6CD02" w14:textId="77777777" w:rsidR="0046057F" w:rsidRDefault="0046057F" w:rsidP="0046057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t>They also offer a free TB advisory service (TBAS) with the option of having a face to face consultation visit to your farm.</w:t>
            </w:r>
          </w:p>
          <w:p w14:paraId="47C94F62" w14:textId="77777777" w:rsidR="00F51B3A" w:rsidRDefault="00F51B3A" w:rsidP="0088201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51B3A" w14:paraId="7A56D56F" w14:textId="77777777" w:rsidTr="00313185">
        <w:trPr>
          <w:trHeight w:val="335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2AE" w14:textId="77777777" w:rsidR="0046057F" w:rsidRDefault="0046057F" w:rsidP="004605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Provide additional details of your biosecurity in relation to TB specifically e.g. </w:t>
            </w:r>
            <w:r>
              <w:rPr>
                <w:rFonts w:ascii="Verdana" w:hAnsi="Verdana"/>
                <w:sz w:val="20"/>
              </w:rPr>
              <w:t>strategies to minimise badger contact and manure management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6FE430A8" w14:textId="77777777" w:rsidR="00460B02" w:rsidRDefault="00460B02" w:rsidP="00882015">
            <w:pPr>
              <w:rPr>
                <w:rFonts w:ascii="Verdana" w:hAnsi="Verdana"/>
                <w:sz w:val="20"/>
                <w:szCs w:val="20"/>
              </w:rPr>
            </w:pPr>
          </w:p>
          <w:p w14:paraId="788E8471" w14:textId="36C0F298" w:rsidR="00F51B3A" w:rsidRDefault="00313185" w:rsidP="00882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</w:t>
            </w:r>
            <w:r w:rsidR="00460B02">
              <w:rPr>
                <w:rFonts w:ascii="Verdana" w:hAnsi="Verdana"/>
                <w:sz w:val="20"/>
                <w:szCs w:val="20"/>
              </w:rPr>
              <w:t>O</w:t>
            </w:r>
            <w:r w:rsidR="00475D4D">
              <w:rPr>
                <w:rFonts w:ascii="Verdana" w:hAnsi="Verdana"/>
                <w:sz w:val="20"/>
                <w:szCs w:val="20"/>
              </w:rPr>
              <w:t>nly</w:t>
            </w:r>
            <w:r w:rsidR="00460B02">
              <w:rPr>
                <w:rFonts w:ascii="Verdana" w:hAnsi="Verdana"/>
                <w:sz w:val="20"/>
                <w:szCs w:val="20"/>
              </w:rPr>
              <w:t xml:space="preserve"> required</w:t>
            </w:r>
            <w:r w:rsidR="00475D4D">
              <w:rPr>
                <w:rFonts w:ascii="Verdana" w:hAnsi="Verdana"/>
                <w:sz w:val="20"/>
                <w:szCs w:val="20"/>
              </w:rPr>
              <w:t xml:space="preserve"> to be completed for dairy cows</w:t>
            </w:r>
            <w:r w:rsidR="00F51B3A" w:rsidRPr="00991BF1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E7BE79A" w14:textId="77777777" w:rsidR="00F51B3A" w:rsidRDefault="00F51B3A" w:rsidP="008820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EDC" w14:textId="442B37AB" w:rsidR="00F51B3A" w:rsidRDefault="00475D4D" w:rsidP="0088201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10766" w14:paraId="7B670D47" w14:textId="77777777" w:rsidTr="002822D8"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079" w14:textId="77777777" w:rsidR="00BE1134" w:rsidRDefault="00BE1134" w:rsidP="00210766">
            <w:pPr>
              <w:jc w:val="center"/>
              <w:rPr>
                <w:rFonts w:ascii="Verdana" w:hAnsi="Verdana"/>
                <w:sz w:val="20"/>
              </w:rPr>
            </w:pPr>
          </w:p>
          <w:p w14:paraId="1B78F4E3" w14:textId="77777777" w:rsidR="00210766" w:rsidRDefault="00210766" w:rsidP="0031318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 more information on suitable</w:t>
            </w:r>
            <w:r w:rsidR="00D21782">
              <w:rPr>
                <w:rFonts w:ascii="Verdana" w:hAnsi="Verdana"/>
                <w:sz w:val="20"/>
              </w:rPr>
              <w:t xml:space="preserve"> biosecurity</w:t>
            </w:r>
            <w:r>
              <w:rPr>
                <w:rFonts w:ascii="Verdana" w:hAnsi="Verdana"/>
                <w:sz w:val="20"/>
              </w:rPr>
              <w:t xml:space="preserve"> measures refer to the </w:t>
            </w:r>
            <w:hyperlink r:id="rId10" w:history="1">
              <w:r w:rsidRPr="00895ABC">
                <w:rPr>
                  <w:rStyle w:val="Hyperlink"/>
                  <w:rFonts w:ascii="Verdana" w:hAnsi="Verdana"/>
                  <w:sz w:val="20"/>
                </w:rPr>
                <w:t>government website</w:t>
              </w:r>
            </w:hyperlink>
            <w:r>
              <w:rPr>
                <w:rFonts w:ascii="Verdana" w:hAnsi="Verdana"/>
                <w:sz w:val="20"/>
              </w:rPr>
              <w:t>.</w:t>
            </w:r>
          </w:p>
          <w:p w14:paraId="70DA2269" w14:textId="525ED75D" w:rsidR="00313185" w:rsidRDefault="00313185" w:rsidP="0031318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22D8" w14:paraId="7E915A7B" w14:textId="77777777" w:rsidTr="002822D8">
        <w:trPr>
          <w:trHeight w:val="1639"/>
        </w:trPr>
        <w:tc>
          <w:tcPr>
            <w:tcW w:w="13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9BC80" w14:textId="77777777" w:rsidR="002822D8" w:rsidRDefault="002822D8" w:rsidP="00210766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22D8" w14:paraId="3C30DC8D" w14:textId="77777777" w:rsidTr="00255A34">
        <w:trPr>
          <w:trHeight w:val="80"/>
        </w:trPr>
        <w:tc>
          <w:tcPr>
            <w:tcW w:w="13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299BE" w14:textId="77777777" w:rsidR="002822D8" w:rsidRPr="00BE1134" w:rsidRDefault="002822D8" w:rsidP="00BE1134">
            <w:pPr>
              <w:jc w:val="both"/>
              <w:rPr>
                <w:rFonts w:ascii="Verdana" w:hAnsi="Verdana"/>
                <w:b/>
                <w:bCs/>
                <w:sz w:val="24"/>
                <w:szCs w:val="28"/>
              </w:rPr>
            </w:pPr>
          </w:p>
        </w:tc>
      </w:tr>
      <w:tr w:rsidR="00BE1134" w14:paraId="5CE72306" w14:textId="77777777" w:rsidTr="00255A34">
        <w:trPr>
          <w:trHeight w:val="80"/>
        </w:trPr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65358" w14:textId="1B2845FC" w:rsidR="00BE1134" w:rsidRPr="00BE1134" w:rsidRDefault="00BE1134" w:rsidP="00BE1134">
            <w:pPr>
              <w:jc w:val="both"/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BE1134">
              <w:rPr>
                <w:rFonts w:ascii="Verdana" w:hAnsi="Verdana"/>
                <w:b/>
                <w:bCs/>
                <w:sz w:val="24"/>
                <w:szCs w:val="28"/>
              </w:rPr>
              <w:t xml:space="preserve">Breed Selection </w:t>
            </w:r>
          </w:p>
          <w:p w14:paraId="4C5B12A5" w14:textId="77777777" w:rsidR="00BE1134" w:rsidRDefault="00BE1134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57402" w14:paraId="4237B6D0" w14:textId="77777777" w:rsidTr="00255A34">
        <w:trPr>
          <w:trHeight w:val="1136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8E7" w14:textId="77777777" w:rsidR="00BE1134" w:rsidRDefault="00BE1134" w:rsidP="00BE1134">
            <w:pPr>
              <w:jc w:val="both"/>
              <w:rPr>
                <w:rFonts w:ascii="Verdana" w:hAnsi="Verdana"/>
                <w:sz w:val="20"/>
              </w:rPr>
            </w:pPr>
            <w:bookmarkStart w:id="6" w:name="_Hlk23947002"/>
            <w:r>
              <w:rPr>
                <w:rFonts w:ascii="Verdana" w:hAnsi="Verdana"/>
                <w:sz w:val="20"/>
              </w:rPr>
              <w:t>Detail the breed(s) you have on farm.</w:t>
            </w:r>
          </w:p>
          <w:bookmarkEnd w:id="6"/>
          <w:p w14:paraId="1784177C" w14:textId="77777777" w:rsidR="00BE1134" w:rsidRDefault="00BE1134" w:rsidP="00BE1134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9DA" w14:textId="03315170" w:rsidR="00BE1134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06124204" w14:textId="77777777" w:rsidTr="00255A34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849" w14:textId="0071F61B" w:rsidR="00AB5A78" w:rsidRDefault="00BE1134" w:rsidP="00BE1134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Describe how the breed(s) that you have selected </w:t>
            </w:r>
            <w:r w:rsidR="00883448">
              <w:rPr>
                <w:rFonts w:ascii="Verdana" w:hAnsi="Verdana"/>
                <w:sz w:val="20"/>
              </w:rPr>
              <w:t>are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AB5A78">
              <w:rPr>
                <w:rFonts w:ascii="Verdana" w:hAnsi="Verdana"/>
                <w:sz w:val="20"/>
              </w:rPr>
              <w:t>appropriate for</w:t>
            </w:r>
            <w:r>
              <w:rPr>
                <w:rFonts w:ascii="Verdana" w:hAnsi="Verdana"/>
                <w:sz w:val="20"/>
              </w:rPr>
              <w:t xml:space="preserve"> management within an organic system and meet the following criteria</w:t>
            </w:r>
            <w:r w:rsidR="00AB5A78">
              <w:rPr>
                <w:rFonts w:ascii="Verdana" w:hAnsi="Verdana"/>
                <w:sz w:val="20"/>
              </w:rPr>
              <w:t>:</w:t>
            </w:r>
          </w:p>
          <w:p w14:paraId="1F7B731C" w14:textId="77777777" w:rsidR="00883448" w:rsidRDefault="00883448" w:rsidP="004605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="00BE1134" w:rsidRPr="00F26A8A">
              <w:rPr>
                <w:rFonts w:ascii="Verdana" w:hAnsi="Verdana"/>
                <w:sz w:val="20"/>
              </w:rPr>
              <w:t>uitable to local conditions</w:t>
            </w:r>
            <w:r>
              <w:rPr>
                <w:rFonts w:ascii="Verdana" w:hAnsi="Verdana"/>
                <w:sz w:val="20"/>
              </w:rPr>
              <w:t>.</w:t>
            </w:r>
            <w:r w:rsidR="00BE1134" w:rsidRPr="00F26A8A">
              <w:rPr>
                <w:rFonts w:ascii="Verdana" w:hAnsi="Verdana"/>
                <w:sz w:val="20"/>
              </w:rPr>
              <w:t xml:space="preserve"> </w:t>
            </w:r>
          </w:p>
          <w:p w14:paraId="7C0F6785" w14:textId="2CE670A0" w:rsidR="00AB5A78" w:rsidRPr="00883448" w:rsidRDefault="00883448" w:rsidP="004605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</w:rPr>
            </w:pPr>
            <w:r w:rsidRPr="00883448">
              <w:rPr>
                <w:rFonts w:ascii="Verdana" w:hAnsi="Verdana"/>
                <w:sz w:val="20"/>
              </w:rPr>
              <w:t>A</w:t>
            </w:r>
            <w:r w:rsidR="00BE1134" w:rsidRPr="00883448">
              <w:rPr>
                <w:rFonts w:ascii="Verdana" w:hAnsi="Verdana"/>
                <w:sz w:val="20"/>
              </w:rPr>
              <w:t>voids the requirement for mutilations</w:t>
            </w:r>
            <w:r w:rsidRPr="00883448">
              <w:rPr>
                <w:rFonts w:ascii="Verdana" w:hAnsi="Verdana"/>
                <w:sz w:val="20"/>
              </w:rPr>
              <w:t>.</w:t>
            </w:r>
            <w:r w:rsidR="00BE1134" w:rsidRPr="00883448">
              <w:rPr>
                <w:rFonts w:ascii="Verdana" w:hAnsi="Verdana"/>
                <w:sz w:val="20"/>
              </w:rPr>
              <w:t xml:space="preserve"> </w:t>
            </w:r>
          </w:p>
          <w:p w14:paraId="1DB33343" w14:textId="77777777" w:rsidR="0046057F" w:rsidRDefault="0046057F" w:rsidP="004605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Have vitality and resistance to disease or disorder (e.g. dystocia).</w:t>
            </w:r>
          </w:p>
          <w:p w14:paraId="7EC2439D" w14:textId="77777777" w:rsidR="0046057F" w:rsidRDefault="0046057F" w:rsidP="004605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Can maintain condition at peak lactation.</w:t>
            </w:r>
          </w:p>
          <w:p w14:paraId="7DA8D9AA" w14:textId="77777777" w:rsidR="0046057F" w:rsidRDefault="0046057F" w:rsidP="004605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Sustainable yield on organic diet</w:t>
            </w:r>
          </w:p>
          <w:p w14:paraId="5E346D35" w14:textId="2FA407A5" w:rsidR="008A572D" w:rsidRPr="00F26A8A" w:rsidRDefault="008A572D" w:rsidP="008A572D">
            <w:pPr>
              <w:pStyle w:val="ListParagraph"/>
              <w:ind w:left="79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1FF" w14:textId="089069D9" w:rsidR="00BE1134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21782" w14:paraId="4B014A44" w14:textId="77777777" w:rsidTr="00255A34">
        <w:tc>
          <w:tcPr>
            <w:tcW w:w="13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75395" w14:textId="77777777" w:rsidR="00D21782" w:rsidRDefault="00D21782" w:rsidP="00BE1134">
            <w:pPr>
              <w:jc w:val="both"/>
              <w:rPr>
                <w:rFonts w:ascii="Verdana" w:hAnsi="Verdana"/>
                <w:sz w:val="20"/>
              </w:rPr>
            </w:pPr>
          </w:p>
          <w:p w14:paraId="5890EDD8" w14:textId="5B38B79A" w:rsidR="00D21782" w:rsidRDefault="00D21782" w:rsidP="000A2BA8">
            <w:pPr>
              <w:jc w:val="both"/>
              <w:rPr>
                <w:rFonts w:ascii="Verdana" w:hAnsi="Verdana"/>
                <w:sz w:val="20"/>
              </w:rPr>
            </w:pPr>
            <w:r w:rsidRPr="00BE1134">
              <w:rPr>
                <w:rFonts w:ascii="Verdana" w:hAnsi="Verdana"/>
                <w:b/>
                <w:bCs/>
                <w:sz w:val="24"/>
                <w:szCs w:val="28"/>
              </w:rPr>
              <w:t xml:space="preserve">Feeding </w:t>
            </w:r>
          </w:p>
        </w:tc>
      </w:tr>
      <w:tr w:rsidR="00BE1134" w14:paraId="026FADF1" w14:textId="77777777" w:rsidTr="00255A34"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B7EF1" w14:textId="77777777" w:rsidR="00BE1134" w:rsidRPr="00F57402" w:rsidRDefault="00BE1134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14:paraId="56111625" w14:textId="68C21AFF" w:rsidR="00BE1134" w:rsidRPr="00F57402" w:rsidRDefault="00BE1134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  <w:r w:rsidRPr="00F57402">
              <w:rPr>
                <w:rFonts w:ascii="Verdana" w:hAnsi="Verdana"/>
                <w:i/>
                <w:iCs/>
                <w:sz w:val="20"/>
              </w:rPr>
              <w:t>Answer below with details of the proposed rations that you will feed for each group of livestock</w:t>
            </w:r>
            <w:r w:rsidR="00883448">
              <w:rPr>
                <w:rFonts w:ascii="Verdana" w:hAnsi="Verdana"/>
                <w:i/>
                <w:iCs/>
                <w:sz w:val="20"/>
              </w:rPr>
              <w:t xml:space="preserve"> (including youngstock)</w:t>
            </w:r>
            <w:r w:rsidRPr="00F57402">
              <w:rPr>
                <w:rFonts w:ascii="Verdana" w:hAnsi="Verdana"/>
                <w:i/>
                <w:iCs/>
                <w:sz w:val="20"/>
              </w:rPr>
              <w:t xml:space="preserve"> that is fed differently. If applicable, distinguish between feed fed during the conversion period and once the stock </w:t>
            </w:r>
            <w:proofErr w:type="gramStart"/>
            <w:r w:rsidRPr="00F57402">
              <w:rPr>
                <w:rFonts w:ascii="Verdana" w:hAnsi="Verdana"/>
                <w:i/>
                <w:iCs/>
                <w:sz w:val="20"/>
              </w:rPr>
              <w:t>are</w:t>
            </w:r>
            <w:proofErr w:type="gramEnd"/>
            <w:r w:rsidRPr="00F57402">
              <w:rPr>
                <w:rFonts w:ascii="Verdana" w:hAnsi="Verdana"/>
                <w:i/>
                <w:iCs/>
                <w:sz w:val="20"/>
              </w:rPr>
              <w:t xml:space="preserve"> being fed to full organic standards.</w:t>
            </w:r>
          </w:p>
          <w:p w14:paraId="2E6F6482" w14:textId="27572AC9" w:rsidR="00B7496D" w:rsidRPr="00F57402" w:rsidRDefault="00B7496D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F57402" w14:paraId="580B4D16" w14:textId="77777777" w:rsidTr="00255A34">
        <w:trPr>
          <w:trHeight w:val="2363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D0D" w14:textId="77777777" w:rsidR="003D160F" w:rsidRDefault="00C143F4" w:rsidP="009F07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Type of feed (include types of forage, straights or bought in complete rations) and whether organic/in-conversion or non-organic</w:t>
            </w:r>
            <w:r w:rsidR="003D160F">
              <w:rPr>
                <w:rFonts w:ascii="Verdana" w:hAnsi="Verdana"/>
                <w:sz w:val="20"/>
              </w:rPr>
              <w:t xml:space="preserve">.  </w:t>
            </w:r>
          </w:p>
          <w:p w14:paraId="3EAEEBF7" w14:textId="43028E13" w:rsidR="008A572D" w:rsidRDefault="008A572D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632" w14:textId="59A1AB04" w:rsidR="00B7496D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4E2C7426" w14:textId="77777777" w:rsidTr="00313185">
        <w:trPr>
          <w:trHeight w:val="169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91C" w14:textId="77777777" w:rsidR="00B7496D" w:rsidRDefault="00C143F4" w:rsidP="009F07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Concentrates fed (</w:t>
            </w:r>
            <w:r w:rsidR="00E85A8B">
              <w:rPr>
                <w:rFonts w:ascii="Verdana" w:hAnsi="Verdana"/>
                <w:sz w:val="20"/>
              </w:rPr>
              <w:t>to include the type of concentrates fed and maximum quantities fed per head/day).</w:t>
            </w:r>
          </w:p>
          <w:p w14:paraId="72CEF30A" w14:textId="346006DF" w:rsidR="008A572D" w:rsidRDefault="008A572D" w:rsidP="009F07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2C2" w14:textId="43373CA1" w:rsidR="00B7496D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7468DA4C" w14:textId="77777777" w:rsidTr="00313185">
        <w:trPr>
          <w:trHeight w:val="184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0F7F" w14:textId="7B0EDFF6" w:rsidR="00B7496D" w:rsidRDefault="00B7496D" w:rsidP="009F07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How do you monitor and maintain a diet appropriate to your </w:t>
            </w:r>
            <w:r w:rsidR="00475D4D">
              <w:rPr>
                <w:rFonts w:ascii="Verdana" w:hAnsi="Verdana"/>
                <w:sz w:val="20"/>
              </w:rPr>
              <w:t>livestock</w:t>
            </w:r>
            <w:r w:rsidR="000D64E2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 xml:space="preserve"> needs throughout the yea</w:t>
            </w:r>
            <w:r w:rsidR="0046057F">
              <w:rPr>
                <w:rFonts w:ascii="Verdana" w:hAnsi="Verdana"/>
                <w:sz w:val="20"/>
              </w:rPr>
              <w:t>r?</w:t>
            </w:r>
          </w:p>
          <w:p w14:paraId="210A4E11" w14:textId="7371E640" w:rsidR="008A572D" w:rsidRDefault="008A572D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A7A3" w14:textId="44C3BC15" w:rsidR="00B7496D" w:rsidRDefault="00475D4D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83448" w14:paraId="55C1F23C" w14:textId="77777777" w:rsidTr="00475D4D"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40B" w14:textId="77777777" w:rsidR="00883448" w:rsidRPr="00883448" w:rsidRDefault="00883448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DF0120" w14:textId="77777777" w:rsidR="004D0758" w:rsidRPr="00883448" w:rsidRDefault="004D0758" w:rsidP="004D0758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83448">
              <w:rPr>
                <w:rFonts w:ascii="Verdana" w:hAnsi="Verdana"/>
                <w:i/>
                <w:iCs/>
                <w:sz w:val="20"/>
                <w:szCs w:val="20"/>
              </w:rPr>
              <w:t xml:space="preserve">You should have a plan in </w:t>
            </w:r>
            <w:r w:rsidRPr="00475D4D">
              <w:rPr>
                <w:rFonts w:ascii="Verdana" w:hAnsi="Verdana"/>
                <w:i/>
                <w:iCs/>
                <w:sz w:val="20"/>
                <w:szCs w:val="20"/>
              </w:rPr>
              <w:t>place to provide an organic source of colostrum to youngstock. In an emergency you may feed non-organic milk replacer/ powder for up to 72 hours, however, if you feed them non-organic milk replacer/ powder for any longer, they will lose their organic status.</w:t>
            </w:r>
          </w:p>
          <w:p w14:paraId="6087D34C" w14:textId="5021716E" w:rsidR="00883448" w:rsidRPr="00883448" w:rsidRDefault="00883448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83448" w14:paraId="0731C557" w14:textId="77777777" w:rsidTr="00313185">
        <w:trPr>
          <w:trHeight w:val="2014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083" w14:textId="2AAFFB38" w:rsidR="00883448" w:rsidRDefault="00883448" w:rsidP="009F07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will you feed </w:t>
            </w:r>
            <w:r w:rsidR="009F0776">
              <w:rPr>
                <w:rFonts w:ascii="Verdana" w:hAnsi="Verdana"/>
                <w:sz w:val="20"/>
                <w:szCs w:val="20"/>
              </w:rPr>
              <w:t>youngstock</w:t>
            </w:r>
            <w:r>
              <w:rPr>
                <w:rFonts w:ascii="Verdana" w:hAnsi="Verdana"/>
                <w:sz w:val="20"/>
                <w:szCs w:val="20"/>
              </w:rPr>
              <w:t xml:space="preserve"> which cannot access maternal colostrum and/ or </w:t>
            </w:r>
            <w:r w:rsidR="008A572D">
              <w:rPr>
                <w:rFonts w:ascii="Verdana" w:hAnsi="Verdana"/>
                <w:sz w:val="20"/>
                <w:szCs w:val="20"/>
              </w:rPr>
              <w:t>milk?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057F">
              <w:rPr>
                <w:rFonts w:ascii="Verdana" w:hAnsi="Verdana"/>
                <w:sz w:val="20"/>
                <w:szCs w:val="20"/>
              </w:rPr>
              <w:t>Provide details of type and quantity of milk provided, how it is fed and how often</w:t>
            </w:r>
          </w:p>
          <w:p w14:paraId="648B7C68" w14:textId="4C86658E" w:rsidR="008A572D" w:rsidRPr="00883448" w:rsidRDefault="008A572D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F520" w14:textId="6863E161" w:rsidR="00883448" w:rsidRPr="00883448" w:rsidRDefault="00475D4D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313185" w14:paraId="43BFED77" w14:textId="77777777" w:rsidTr="00313185">
        <w:trPr>
          <w:trHeight w:val="2014"/>
        </w:trPr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E4710" w14:textId="77777777" w:rsidR="00313185" w:rsidRDefault="00313185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924A6" w14:textId="77777777" w:rsidR="00313185" w:rsidRDefault="00313185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313185" w14:paraId="3FB723E2" w14:textId="77777777" w:rsidTr="00255A34">
        <w:trPr>
          <w:trHeight w:val="142"/>
        </w:trPr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87B18" w14:textId="77777777" w:rsidR="00313185" w:rsidRDefault="00313185" w:rsidP="00586A11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86A11" w14:paraId="49E058F8" w14:textId="77777777" w:rsidTr="00313185"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33E" w14:textId="7F620AEF" w:rsidR="00586A11" w:rsidRPr="0050174B" w:rsidRDefault="00586A11" w:rsidP="00586A1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C3B64">
              <w:rPr>
                <w:rFonts w:ascii="Verdana" w:hAnsi="Verdana"/>
                <w:sz w:val="20"/>
              </w:rPr>
              <w:t>Detail</w:t>
            </w:r>
            <w:r>
              <w:rPr>
                <w:rFonts w:ascii="Verdana" w:hAnsi="Verdana"/>
                <w:sz w:val="20"/>
              </w:rPr>
              <w:t xml:space="preserve"> in the table below </w:t>
            </w:r>
            <w:r w:rsidRPr="004C3B64">
              <w:rPr>
                <w:rFonts w:ascii="Verdana" w:hAnsi="Verdana"/>
                <w:sz w:val="20"/>
              </w:rPr>
              <w:t xml:space="preserve">any mineral/trace element supplements that you intend to use. Please note that once the livestock are being fed to full </w:t>
            </w:r>
            <w:r w:rsidRPr="0050174B">
              <w:rPr>
                <w:rFonts w:ascii="Verdana" w:hAnsi="Verdana"/>
                <w:sz w:val="20"/>
                <w:szCs w:val="20"/>
              </w:rPr>
              <w:t xml:space="preserve">organic standards the use of these supplements must be justified (e.g. </w:t>
            </w:r>
            <w:r w:rsidR="0050174B" w:rsidRPr="0050174B">
              <w:rPr>
                <w:rFonts w:ascii="Verdana" w:hAnsi="Verdana"/>
                <w:sz w:val="20"/>
                <w:szCs w:val="20"/>
              </w:rPr>
              <w:t>by forage or soil analysis showing that your home-grown feeds are deficient, or with blood or tissue analysis, or details of previously identified deficiencies in your stock.</w:t>
            </w:r>
            <w:r w:rsidR="004572C2">
              <w:rPr>
                <w:rFonts w:ascii="Verdana" w:hAnsi="Verdana"/>
                <w:sz w:val="20"/>
                <w:szCs w:val="20"/>
              </w:rPr>
              <w:t>)</w:t>
            </w:r>
            <w:r w:rsidR="0050174B" w:rsidRPr="0050174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0174B">
              <w:rPr>
                <w:rFonts w:ascii="Verdana" w:hAnsi="Verdana"/>
                <w:sz w:val="20"/>
                <w:szCs w:val="20"/>
              </w:rPr>
              <w:t>You may only use the products and substances listed in 3.10.14.</w:t>
            </w:r>
          </w:p>
          <w:p w14:paraId="23FA73A4" w14:textId="77777777" w:rsid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</w:p>
          <w:p w14:paraId="699F97C4" w14:textId="1040B7A3" w:rsidR="00AB1359" w:rsidRDefault="00586A11" w:rsidP="00586A11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For products containing non-organic herbs, spices or molasses please state the quantity in the product, number of days they it will be utilised and the estimated daily intake per animal. </w:t>
            </w:r>
            <w:r w:rsidR="00AB1359">
              <w:rPr>
                <w:rFonts w:ascii="Verdana" w:hAnsi="Verdana"/>
                <w:sz w:val="20"/>
              </w:rPr>
              <w:t>Any other agricultural ingredient within a mineral or feed supplement must be organic.</w:t>
            </w:r>
          </w:p>
          <w:p w14:paraId="775AF677" w14:textId="77777777" w:rsid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</w:p>
          <w:p w14:paraId="77AE2E1C" w14:textId="1DE5AEE5" w:rsid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If you are unsure if a </w:t>
            </w:r>
            <w:r w:rsidR="0050174B">
              <w:rPr>
                <w:rFonts w:ascii="Verdana" w:hAnsi="Verdana"/>
                <w:sz w:val="20"/>
              </w:rPr>
              <w:t>feed supplement</w:t>
            </w:r>
            <w:r>
              <w:rPr>
                <w:rFonts w:ascii="Verdana" w:hAnsi="Verdana"/>
                <w:sz w:val="20"/>
              </w:rPr>
              <w:t xml:space="preserve"> is permissible for use in organics, please contact your Certification Officer.</w:t>
            </w:r>
          </w:p>
          <w:p w14:paraId="3214251B" w14:textId="77777777" w:rsidR="00586A11" w:rsidRDefault="00586A11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86A11" w14:paraId="4D42EF29" w14:textId="77777777" w:rsidTr="00255A34">
        <w:trPr>
          <w:trHeight w:val="3393"/>
        </w:trPr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6"/>
              <w:gridCol w:w="3076"/>
              <w:gridCol w:w="2103"/>
              <w:gridCol w:w="5897"/>
            </w:tblGrid>
            <w:tr w:rsidR="00586A11" w:rsidRPr="00B7496D" w14:paraId="29CA6B8F" w14:textId="77777777" w:rsidTr="00586A11">
              <w:trPr>
                <w:trHeight w:val="68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B1443" w14:textId="77777777" w:rsidR="00586A11" w:rsidRPr="00B7496D" w:rsidRDefault="00586A11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Product Name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51EF6" w14:textId="77777777" w:rsidR="00586A11" w:rsidRPr="00B7496D" w:rsidRDefault="00586A11" w:rsidP="00586A11">
                  <w:pPr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B7496D">
                    <w:rPr>
                      <w:rFonts w:ascii="Verdana" w:hAnsi="Verdana"/>
                      <w:b/>
                      <w:bCs/>
                      <w:sz w:val="20"/>
                    </w:rPr>
                    <w:t>Ingredients</w:t>
                  </w: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 and their organic status.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1AE4B" w14:textId="77777777" w:rsidR="00586A11" w:rsidRPr="00B7496D" w:rsidRDefault="00586A11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Livestock group </w:t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82E71" w14:textId="77777777" w:rsidR="00586A11" w:rsidRPr="00B7496D" w:rsidRDefault="00586A11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Justification for use </w:t>
                  </w:r>
                </w:p>
              </w:tc>
            </w:tr>
            <w:tr w:rsidR="00586A11" w:rsidRPr="00D21782" w14:paraId="7EE4013C" w14:textId="77777777" w:rsidTr="00882015">
              <w:trPr>
                <w:trHeight w:val="31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D23DD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 xml:space="preserve">(Example) Garlic bucket.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5CA1A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>Non-organic garlic 3%</w:t>
                  </w:r>
                </w:p>
                <w:p w14:paraId="4D4701BD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>Non-organic molasses 10%</w:t>
                  </w:r>
                </w:p>
                <w:p w14:paraId="381A95A3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 xml:space="preserve">Organic Maize </w:t>
                  </w:r>
                </w:p>
                <w:p w14:paraId="6EEB7038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</w:p>
                <w:p w14:paraId="593D04A9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8AC07" w14:textId="77B66A2E" w:rsidR="00586A11" w:rsidRPr="00D21782" w:rsidRDefault="000D64E2" w:rsidP="00586A11">
                  <w:pPr>
                    <w:jc w:val="both"/>
                    <w:rPr>
                      <w:rFonts w:ascii="Verdana" w:hAnsi="Verdana"/>
                      <w:i/>
                      <w:iCs/>
                      <w:sz w:val="20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</w:rPr>
                    <w:t>Heifers</w:t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C39D9" w14:textId="602115FF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 xml:space="preserve">Bucket will be utilised for 90 days of the year and available for all </w:t>
                  </w:r>
                  <w:r w:rsidR="000D64E2">
                    <w:rPr>
                      <w:rFonts w:ascii="Verdana" w:hAnsi="Verdana"/>
                      <w:i/>
                      <w:iCs/>
                      <w:sz w:val="20"/>
                    </w:rPr>
                    <w:t>Heifers.</w:t>
                  </w: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 xml:space="preserve"> This bucket </w:t>
                  </w:r>
                  <w:r w:rsidR="0050174B" w:rsidRPr="00D21782">
                    <w:rPr>
                      <w:rFonts w:ascii="Verdana" w:hAnsi="Verdana"/>
                      <w:i/>
                      <w:iCs/>
                      <w:sz w:val="20"/>
                    </w:rPr>
                    <w:t>acts as a fly replan</w:t>
                  </w:r>
                  <w:r w:rsidR="000D64E2">
                    <w:rPr>
                      <w:rFonts w:ascii="Verdana" w:hAnsi="Verdana"/>
                      <w:i/>
                      <w:iCs/>
                      <w:sz w:val="20"/>
                    </w:rPr>
                    <w:t>t.</w:t>
                  </w:r>
                </w:p>
              </w:tc>
            </w:tr>
            <w:tr w:rsidR="00586A11" w14:paraId="4D9DEFFF" w14:textId="77777777" w:rsidTr="00313185">
              <w:trPr>
                <w:trHeight w:val="102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05EF9" w14:textId="2CE137B3" w:rsidR="00586A11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39D1" w14:textId="5722900A" w:rsidR="00586A11" w:rsidRPr="00B7496D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EEC15" w14:textId="63FCC172" w:rsidR="00586A11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39D80" w14:textId="72962F3E" w:rsidR="00586A11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586A11" w14:paraId="53D07920" w14:textId="77777777" w:rsidTr="00313185">
              <w:trPr>
                <w:trHeight w:val="102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CE1D4" w14:textId="069F4EE5" w:rsidR="00586A11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53D6" w14:textId="28A253ED" w:rsidR="00586A11" w:rsidRPr="00B7496D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D2011" w14:textId="767A6F6E" w:rsidR="00586A11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4189A" w14:textId="5211C1FA" w:rsidR="00586A11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586A11" w14:paraId="342E54A2" w14:textId="77777777" w:rsidTr="00313185">
              <w:trPr>
                <w:trHeight w:val="102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5B1BD" w14:textId="0E4B66C5" w:rsidR="00586A11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07D06" w14:textId="7DB249F6" w:rsidR="00586A11" w:rsidRPr="00B7496D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90F17" w14:textId="3BCC5DA0" w:rsidR="00586A11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4E33C" w14:textId="2A309553" w:rsidR="00586A11" w:rsidRDefault="00313185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Verdana" w:hAnsi="Verdana"/>
                  <w:sz w:val="20"/>
                </w:rPr>
                <w:id w:val="-728151398"/>
                <w15:repeatingSection/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</w:rPr>
                    <w:id w:val="-1221512893"/>
                    <w:placeholder>
                      <w:docPart w:val="DefaultPlaceholder_-1854013435"/>
                    </w:placeholder>
                    <w15:repeatingSectionItem/>
                  </w:sdtPr>
                  <w:sdtEndPr/>
                  <w:sdtContent>
                    <w:tr w:rsidR="00313185" w14:paraId="69919783" w14:textId="77777777" w:rsidTr="00313185">
                      <w:trPr>
                        <w:trHeight w:val="1020"/>
                      </w:trPr>
                      <w:tc>
                        <w:tcPr>
                          <w:tcW w:w="269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E47A11A" w14:textId="59108862" w:rsidR="00313185" w:rsidRDefault="00313185" w:rsidP="00586A11">
                          <w:pPr>
                            <w:jc w:val="both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11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CFC5070" w14:textId="7887C52F" w:rsidR="00313185" w:rsidRDefault="00313185" w:rsidP="00586A11">
                          <w:pPr>
                            <w:jc w:val="both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6A6CB66" w14:textId="0BA49862" w:rsidR="00313185" w:rsidRDefault="00313185" w:rsidP="00586A11">
                          <w:pPr>
                            <w:jc w:val="both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601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7D60BDA" w14:textId="1AF2360E" w:rsidR="00313185" w:rsidRDefault="00313185" w:rsidP="00586A11">
                          <w:pPr>
                            <w:jc w:val="both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157BE668" w14:textId="2F36A58F" w:rsidR="00255A34" w:rsidRDefault="00255A34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21782" w14:paraId="43007A85" w14:textId="77777777" w:rsidTr="00255A34">
        <w:tc>
          <w:tcPr>
            <w:tcW w:w="13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DA5DB" w14:textId="77777777" w:rsidR="00D21782" w:rsidRDefault="00D21782" w:rsidP="00B7496D">
            <w:pPr>
              <w:jc w:val="both"/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D21782">
              <w:rPr>
                <w:rFonts w:ascii="Verdana" w:hAnsi="Verdana"/>
                <w:b/>
                <w:bCs/>
                <w:sz w:val="24"/>
                <w:szCs w:val="28"/>
              </w:rPr>
              <w:lastRenderedPageBreak/>
              <w:t xml:space="preserve">Animal Health Plan </w:t>
            </w:r>
          </w:p>
          <w:p w14:paraId="5ABDEB80" w14:textId="56367AB0" w:rsidR="00D21782" w:rsidRDefault="00D21782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21782" w14:paraId="6B046C99" w14:textId="77777777" w:rsidTr="00255A34"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9826B" w14:textId="7106A38E" w:rsidR="00D21782" w:rsidRPr="00D21782" w:rsidRDefault="00D21782" w:rsidP="00D21782">
            <w:pPr>
              <w:rPr>
                <w:rFonts w:ascii="Verdana" w:hAnsi="Verdana"/>
                <w:i/>
                <w:iCs/>
                <w:sz w:val="20"/>
              </w:rPr>
            </w:pPr>
            <w:r w:rsidRPr="00D21782">
              <w:rPr>
                <w:rFonts w:ascii="Verdana" w:hAnsi="Verdana"/>
                <w:i/>
                <w:iCs/>
                <w:sz w:val="20"/>
              </w:rPr>
              <w:t>The animal health plan is fundamental to your organic management. It must identify all potential</w:t>
            </w:r>
            <w:r w:rsidR="0046057F">
              <w:rPr>
                <w:rFonts w:ascii="Verdana" w:hAnsi="Verdana"/>
                <w:i/>
                <w:iCs/>
                <w:sz w:val="20"/>
              </w:rPr>
              <w:t xml:space="preserve"> risks and</w:t>
            </w:r>
            <w:r w:rsidRPr="00D21782">
              <w:rPr>
                <w:rFonts w:ascii="Verdana" w:hAnsi="Verdana"/>
                <w:i/>
                <w:iCs/>
                <w:sz w:val="20"/>
              </w:rPr>
              <w:t xml:space="preserve"> problems and put in place a framework to ensure that </w:t>
            </w:r>
            <w:r w:rsidR="00475D4D">
              <w:rPr>
                <w:rFonts w:ascii="Verdana" w:hAnsi="Verdana"/>
                <w:i/>
                <w:iCs/>
                <w:sz w:val="20"/>
              </w:rPr>
              <w:t>livestock</w:t>
            </w:r>
            <w:r w:rsidRPr="00D21782">
              <w:rPr>
                <w:rFonts w:ascii="Verdana" w:hAnsi="Verdana"/>
                <w:i/>
                <w:iCs/>
                <w:sz w:val="20"/>
              </w:rPr>
              <w:t xml:space="preserve"> health is maintained/improved, and the use of veterinary medicines is minimised. It is </w:t>
            </w:r>
            <w:r w:rsidR="0046057F">
              <w:rPr>
                <w:rFonts w:ascii="Verdana" w:hAnsi="Verdana"/>
                <w:i/>
                <w:iCs/>
                <w:sz w:val="20"/>
              </w:rPr>
              <w:t xml:space="preserve">highly </w:t>
            </w:r>
            <w:r w:rsidRPr="00D21782">
              <w:rPr>
                <w:rFonts w:ascii="Verdana" w:hAnsi="Verdana"/>
                <w:i/>
                <w:iCs/>
                <w:sz w:val="20"/>
              </w:rPr>
              <w:t>advisable to develop this plan in consultation with your vet. This plan should be reviewed on an annual basis to assess where any improvements can be made.</w:t>
            </w:r>
          </w:p>
          <w:p w14:paraId="5C740C30" w14:textId="77777777" w:rsidR="00D21782" w:rsidRDefault="00D21782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21782" w14:paraId="6CC88A72" w14:textId="77777777" w:rsidTr="00255A34"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2EC" w14:textId="1ED9E59C" w:rsidR="00D21782" w:rsidRDefault="00D21782" w:rsidP="00D21782">
            <w:pPr>
              <w:jc w:val="both"/>
              <w:rPr>
                <w:rFonts w:ascii="Verdana" w:hAnsi="Verdana"/>
                <w:sz w:val="20"/>
              </w:rPr>
            </w:pPr>
            <w:bookmarkStart w:id="7" w:name="_Hlk23947348"/>
            <w:r w:rsidRPr="004C3B64">
              <w:rPr>
                <w:rFonts w:ascii="Verdana" w:hAnsi="Verdana"/>
                <w:sz w:val="20"/>
              </w:rPr>
              <w:t xml:space="preserve">Identify </w:t>
            </w:r>
            <w:r>
              <w:rPr>
                <w:rFonts w:ascii="Verdana" w:hAnsi="Verdana"/>
                <w:sz w:val="20"/>
              </w:rPr>
              <w:t>any</w:t>
            </w:r>
            <w:r w:rsidRPr="004C3B64">
              <w:rPr>
                <w:rFonts w:ascii="Verdana" w:hAnsi="Verdana"/>
                <w:sz w:val="20"/>
              </w:rPr>
              <w:t xml:space="preserve"> preventative husbandry techniques </w:t>
            </w:r>
            <w:r>
              <w:rPr>
                <w:rFonts w:ascii="Verdana" w:hAnsi="Verdana"/>
                <w:sz w:val="20"/>
              </w:rPr>
              <w:t xml:space="preserve">that </w:t>
            </w:r>
            <w:r w:rsidRPr="004C3B64">
              <w:rPr>
                <w:rFonts w:ascii="Verdana" w:hAnsi="Verdana"/>
                <w:sz w:val="20"/>
              </w:rPr>
              <w:t>will be employed to reduce the incidence of</w:t>
            </w:r>
            <w:r>
              <w:rPr>
                <w:rFonts w:ascii="Verdana" w:hAnsi="Verdana"/>
                <w:sz w:val="20"/>
              </w:rPr>
              <w:t xml:space="preserve"> the common health problems listed below. Preventative methods may include the following, clean grazing strategy, stocking rates, hygiene, optimising nutrition… etc. </w:t>
            </w:r>
          </w:p>
          <w:p w14:paraId="129B609B" w14:textId="2012D6F5" w:rsidR="00EC4400" w:rsidRDefault="00EC4400" w:rsidP="00D21782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14:paraId="0DCD4A0D" w14:textId="2D7A1E0F" w:rsidR="00EC4400" w:rsidRPr="00EC4400" w:rsidRDefault="00EC4400" w:rsidP="00D21782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(note that mastitis will be address</w:t>
            </w:r>
            <w:r w:rsidR="008A572D">
              <w:rPr>
                <w:rFonts w:ascii="Verdana" w:hAnsi="Verdana"/>
                <w:i/>
                <w:iCs/>
                <w:sz w:val="20"/>
              </w:rPr>
              <w:t>ed</w:t>
            </w:r>
            <w:r>
              <w:rPr>
                <w:rFonts w:ascii="Verdana" w:hAnsi="Verdana"/>
                <w:i/>
                <w:iCs/>
                <w:sz w:val="20"/>
              </w:rPr>
              <w:t xml:space="preserve"> in a latter section of this plan)</w:t>
            </w:r>
          </w:p>
          <w:bookmarkEnd w:id="7"/>
          <w:p w14:paraId="43FA1A1C" w14:textId="77777777" w:rsidR="00D21782" w:rsidRDefault="00D21782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57402" w14:paraId="2ADC3441" w14:textId="77777777" w:rsidTr="00313185">
        <w:trPr>
          <w:trHeight w:val="1137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1ED" w14:textId="77777777" w:rsidR="00B7496D" w:rsidRDefault="0068234E" w:rsidP="000D64E2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Endoparasites (internal worms, liver fluke etc)</w:t>
            </w:r>
          </w:p>
          <w:p w14:paraId="3C7F0B52" w14:textId="40DFF253" w:rsidR="008A572D" w:rsidRPr="00723A2A" w:rsidRDefault="008A572D" w:rsidP="000D64E2">
            <w:pPr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B66" w14:textId="7068DB37" w:rsidR="00B7496D" w:rsidRDefault="00313185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2C8F8A17" w14:textId="77777777" w:rsidTr="00313185">
        <w:trPr>
          <w:trHeight w:val="1253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18E" w14:textId="6BB73F5F" w:rsidR="00B7496D" w:rsidRPr="00E67969" w:rsidRDefault="0068234E" w:rsidP="00B7496D">
            <w:pPr>
              <w:jc w:val="both"/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Ectoparasites (flies, mange,</w:t>
            </w:r>
            <w:r w:rsidR="006D12D6" w:rsidRPr="00E67969">
              <w:rPr>
                <w:rFonts w:ascii="Verdana" w:hAnsi="Verdana"/>
                <w:sz w:val="20"/>
              </w:rPr>
              <w:t xml:space="preserve"> lice etc)</w:t>
            </w:r>
          </w:p>
          <w:p w14:paraId="7ABC8EBF" w14:textId="7BAFB13D" w:rsidR="00D21782" w:rsidRPr="00723A2A" w:rsidRDefault="00D21782" w:rsidP="00B7496D">
            <w:pPr>
              <w:jc w:val="both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B0F" w14:textId="3B94E661" w:rsidR="00B7496D" w:rsidRDefault="00313185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3C35BF58" w14:textId="77777777" w:rsidTr="00313185">
        <w:trPr>
          <w:trHeight w:val="1539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097" w14:textId="06D38329" w:rsidR="0046057F" w:rsidRDefault="0046057F" w:rsidP="0046057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Lameness (</w:t>
            </w:r>
            <w:r w:rsidR="00313185">
              <w:rPr>
                <w:rFonts w:ascii="Verdana" w:hAnsi="Verdana"/>
                <w:sz w:val="20"/>
              </w:rPr>
              <w:t xml:space="preserve">e.g. </w:t>
            </w:r>
            <w:r>
              <w:rPr>
                <w:rFonts w:ascii="Verdana" w:hAnsi="Verdana"/>
                <w:sz w:val="20"/>
              </w:rPr>
              <w:t>regularity of mobility scoring, associated diseases and treatments, foot trimming, provision of rubber matting, foot hygiene etc)</w:t>
            </w:r>
          </w:p>
          <w:p w14:paraId="739A39E9" w14:textId="09CE10E5" w:rsidR="008A572D" w:rsidRPr="000D64E2" w:rsidRDefault="008A572D" w:rsidP="000D64E2">
            <w:pPr>
              <w:rPr>
                <w:rFonts w:ascii="Verdana" w:hAnsi="Verdana"/>
                <w:color w:val="FF0000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9F7" w14:textId="0C58B256" w:rsidR="00B7496D" w:rsidRDefault="00313185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0C34B565" w14:textId="77777777" w:rsidTr="00313185">
        <w:trPr>
          <w:trHeight w:val="170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7CD" w14:textId="25D73186" w:rsidR="006D12D6" w:rsidRPr="00E67969" w:rsidRDefault="006D12D6" w:rsidP="006D12D6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 xml:space="preserve">Fertility/reproductive disorders </w:t>
            </w:r>
          </w:p>
          <w:p w14:paraId="2150305B" w14:textId="7A66E44E" w:rsidR="00B7496D" w:rsidRPr="000D64E2" w:rsidRDefault="00B7496D" w:rsidP="000D64E2">
            <w:pPr>
              <w:rPr>
                <w:rFonts w:ascii="Verdana" w:hAnsi="Verdana"/>
                <w:color w:val="FF0000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389" w14:textId="357580AA" w:rsidR="00B7496D" w:rsidRDefault="00313185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156F2505" w14:textId="77777777" w:rsidTr="00C333A2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8AE" w14:textId="34E6845B" w:rsidR="00B850C6" w:rsidRDefault="00B850C6" w:rsidP="00B850C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Jo</w:t>
            </w:r>
            <w:r w:rsidR="0068234E">
              <w:rPr>
                <w:rFonts w:ascii="Verdana" w:hAnsi="Verdana"/>
                <w:sz w:val="20"/>
              </w:rPr>
              <w:t>h</w:t>
            </w:r>
            <w:r>
              <w:rPr>
                <w:rFonts w:ascii="Verdana" w:hAnsi="Verdana"/>
                <w:sz w:val="20"/>
              </w:rPr>
              <w:t xml:space="preserve">nes (include detail on </w:t>
            </w:r>
            <w:r w:rsidR="00670776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 xml:space="preserve">anitation </w:t>
            </w:r>
            <w:r w:rsidR="00670776">
              <w:rPr>
                <w:rFonts w:ascii="Verdana" w:hAnsi="Verdana"/>
                <w:sz w:val="20"/>
              </w:rPr>
              <w:t>m</w:t>
            </w:r>
            <w:r>
              <w:rPr>
                <w:rFonts w:ascii="Verdana" w:hAnsi="Verdana"/>
                <w:sz w:val="20"/>
              </w:rPr>
              <w:t>anagement (calving pens, calf housing)</w:t>
            </w:r>
          </w:p>
          <w:p w14:paraId="03D2C73A" w14:textId="77777777" w:rsidR="00B850C6" w:rsidRDefault="00B850C6" w:rsidP="00B850C6">
            <w:pPr>
              <w:rPr>
                <w:rFonts w:ascii="Verdana" w:hAnsi="Verdana"/>
                <w:sz w:val="20"/>
              </w:rPr>
            </w:pPr>
          </w:p>
          <w:p w14:paraId="17B9FDA3" w14:textId="77777777" w:rsidR="00B850C6" w:rsidRDefault="00B850C6" w:rsidP="00B850C6">
            <w:pPr>
              <w:numPr>
                <w:ilvl w:val="0"/>
                <w:numId w:val="2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Calf milk feeding programme (colostrum management, pasteurisation, milk replacer)</w:t>
            </w:r>
          </w:p>
          <w:p w14:paraId="55440232" w14:textId="77777777" w:rsidR="00B850C6" w:rsidRDefault="00B850C6" w:rsidP="00B850C6">
            <w:pPr>
              <w:numPr>
                <w:ilvl w:val="0"/>
                <w:numId w:val="22"/>
              </w:numPr>
              <w:ind w:left="0" w:firstLine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Testing for Johnes programme </w:t>
            </w:r>
          </w:p>
          <w:p w14:paraId="2D1529E8" w14:textId="77777777" w:rsidR="00B850C6" w:rsidRDefault="00B850C6" w:rsidP="00B850C6">
            <w:pPr>
              <w:numPr>
                <w:ilvl w:val="0"/>
                <w:numId w:val="22"/>
              </w:numPr>
              <w:ind w:left="0" w:firstLine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Breeding Strategy</w:t>
            </w:r>
          </w:p>
          <w:p w14:paraId="0F177BF0" w14:textId="77777777" w:rsidR="00D21782" w:rsidRDefault="00D21782" w:rsidP="000D64E2">
            <w:pPr>
              <w:rPr>
                <w:rFonts w:ascii="Verdana" w:hAnsi="Verdana"/>
                <w:sz w:val="20"/>
              </w:rPr>
            </w:pPr>
          </w:p>
          <w:p w14:paraId="3008CCD7" w14:textId="1D757F38" w:rsidR="00C25D25" w:rsidRPr="00B850C6" w:rsidRDefault="009F0776" w:rsidP="000D64E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*O</w:t>
            </w:r>
            <w:r w:rsidR="00C25D25">
              <w:rPr>
                <w:rFonts w:ascii="Verdana" w:hAnsi="Verdana"/>
                <w:sz w:val="20"/>
              </w:rPr>
              <w:t xml:space="preserve">nly </w:t>
            </w:r>
            <w:r w:rsidR="002822D8">
              <w:rPr>
                <w:rFonts w:ascii="Verdana" w:hAnsi="Verdana"/>
                <w:sz w:val="20"/>
              </w:rPr>
              <w:t xml:space="preserve">required </w:t>
            </w:r>
            <w:r w:rsidR="00C25D25">
              <w:rPr>
                <w:rFonts w:ascii="Verdana" w:hAnsi="Verdana"/>
                <w:sz w:val="20"/>
              </w:rPr>
              <w:t>to be completed for dairy cattle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37D" w14:textId="3712FD1C" w:rsidR="00D21782" w:rsidRDefault="00313185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C4400" w14:paraId="6D35CF50" w14:textId="77777777" w:rsidTr="00C333A2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DB3" w14:textId="5E45E28A" w:rsidR="00EC4400" w:rsidRDefault="00EC4400" w:rsidP="00B850C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Calf Health – pneumonia</w:t>
            </w:r>
          </w:p>
          <w:p w14:paraId="3A10A485" w14:textId="2B845ABC" w:rsidR="00C25D25" w:rsidRDefault="00C25D25" w:rsidP="00B850C6">
            <w:pPr>
              <w:rPr>
                <w:rFonts w:ascii="Verdana" w:hAnsi="Verdana"/>
                <w:sz w:val="20"/>
              </w:rPr>
            </w:pPr>
          </w:p>
          <w:p w14:paraId="0F999EAA" w14:textId="3F634948" w:rsidR="00C25D25" w:rsidRDefault="009F0776" w:rsidP="00B850C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*O</w:t>
            </w:r>
            <w:r w:rsidR="00C25D25">
              <w:rPr>
                <w:rFonts w:ascii="Verdana" w:hAnsi="Verdana"/>
                <w:sz w:val="20"/>
              </w:rPr>
              <w:t>nly</w:t>
            </w:r>
            <w:r w:rsidR="002822D8">
              <w:rPr>
                <w:rFonts w:ascii="Verdana" w:hAnsi="Verdana"/>
                <w:sz w:val="20"/>
              </w:rPr>
              <w:t xml:space="preserve"> required</w:t>
            </w:r>
            <w:r w:rsidR="00C25D25">
              <w:rPr>
                <w:rFonts w:ascii="Verdana" w:hAnsi="Verdana"/>
                <w:sz w:val="20"/>
              </w:rPr>
              <w:t xml:space="preserve"> to be completed for dairy cattle</w:t>
            </w:r>
          </w:p>
          <w:p w14:paraId="0E7A2984" w14:textId="3A78F547" w:rsidR="008A572D" w:rsidRDefault="008A572D" w:rsidP="00B850C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F74" w14:textId="6E84E9EB" w:rsidR="00EC4400" w:rsidRDefault="00313185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C4400" w14:paraId="2AFA388E" w14:textId="77777777" w:rsidTr="002822D8">
        <w:trPr>
          <w:trHeight w:val="110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8C8" w14:textId="2BA683D1" w:rsidR="00EC4400" w:rsidRDefault="00C25D25" w:rsidP="00B850C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="00EC4400">
              <w:rPr>
                <w:rFonts w:ascii="Verdana" w:hAnsi="Verdana"/>
                <w:sz w:val="20"/>
              </w:rPr>
              <w:t>cour</w:t>
            </w:r>
          </w:p>
          <w:p w14:paraId="5F94A477" w14:textId="6D8B3BC0" w:rsidR="008A572D" w:rsidRDefault="008A572D" w:rsidP="00B850C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726" w14:textId="624E4E31" w:rsidR="00EC4400" w:rsidRDefault="002822D8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25D25" w14:paraId="1CA0144D" w14:textId="77777777" w:rsidTr="00255A34">
        <w:trPr>
          <w:trHeight w:val="99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50D" w14:textId="77777777" w:rsidR="00C25D25" w:rsidRDefault="00C25D25" w:rsidP="00B850C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Mineral deficiencies </w:t>
            </w:r>
          </w:p>
          <w:p w14:paraId="01ED5F1F" w14:textId="77777777" w:rsidR="002822D8" w:rsidRDefault="002822D8" w:rsidP="00B850C6">
            <w:pPr>
              <w:rPr>
                <w:rFonts w:ascii="Verdana" w:hAnsi="Verdana"/>
                <w:sz w:val="20"/>
              </w:rPr>
            </w:pPr>
          </w:p>
          <w:p w14:paraId="280E4791" w14:textId="77777777" w:rsidR="002822D8" w:rsidRDefault="002822D8" w:rsidP="00B850C6">
            <w:pPr>
              <w:rPr>
                <w:rFonts w:ascii="Verdana" w:hAnsi="Verdana"/>
                <w:sz w:val="20"/>
              </w:rPr>
            </w:pPr>
          </w:p>
          <w:p w14:paraId="4DA8D8DC" w14:textId="77777777" w:rsidR="002822D8" w:rsidRDefault="002822D8" w:rsidP="00B850C6">
            <w:pPr>
              <w:rPr>
                <w:rFonts w:ascii="Verdana" w:hAnsi="Verdana"/>
                <w:sz w:val="20"/>
              </w:rPr>
            </w:pPr>
          </w:p>
          <w:p w14:paraId="1E3A57B5" w14:textId="1AABD8CC" w:rsidR="002822D8" w:rsidRDefault="002822D8" w:rsidP="00B850C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8708" w14:textId="711AA59C" w:rsidR="00C25D25" w:rsidRDefault="002822D8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5837902D" w14:textId="77777777" w:rsidTr="005A20B0">
        <w:trPr>
          <w:trHeight w:val="2736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8E" w14:textId="77777777" w:rsidR="00D21782" w:rsidRDefault="00D21782" w:rsidP="00255A3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Detail any additional persistent health problems or causes of mortality which occur on your farm. </w:t>
            </w:r>
          </w:p>
          <w:p w14:paraId="50D8ED30" w14:textId="77777777" w:rsidR="00255A34" w:rsidRDefault="00255A34" w:rsidP="00255A34">
            <w:pPr>
              <w:rPr>
                <w:rFonts w:ascii="Verdana" w:hAnsi="Verdana"/>
                <w:sz w:val="20"/>
              </w:rPr>
            </w:pPr>
          </w:p>
          <w:p w14:paraId="5E34181B" w14:textId="77777777" w:rsidR="00255A34" w:rsidRDefault="00255A34" w:rsidP="00255A34">
            <w:pPr>
              <w:rPr>
                <w:rFonts w:ascii="Verdana" w:hAnsi="Verdana"/>
                <w:sz w:val="20"/>
              </w:rPr>
            </w:pPr>
          </w:p>
          <w:p w14:paraId="470B194C" w14:textId="77777777" w:rsidR="00255A34" w:rsidRDefault="00255A34" w:rsidP="00255A34">
            <w:pPr>
              <w:rPr>
                <w:rFonts w:ascii="Verdana" w:hAnsi="Verdana"/>
                <w:sz w:val="20"/>
              </w:rPr>
            </w:pPr>
          </w:p>
          <w:p w14:paraId="29CD127B" w14:textId="77777777" w:rsidR="00255A34" w:rsidRDefault="00255A34" w:rsidP="00255A34">
            <w:pPr>
              <w:rPr>
                <w:rFonts w:ascii="Verdana" w:hAnsi="Verdana"/>
                <w:sz w:val="20"/>
              </w:rPr>
            </w:pPr>
          </w:p>
          <w:p w14:paraId="3D423578" w14:textId="77777777" w:rsidR="00255A34" w:rsidRDefault="00255A34" w:rsidP="00255A34">
            <w:pPr>
              <w:rPr>
                <w:rFonts w:ascii="Verdana" w:hAnsi="Verdana"/>
                <w:sz w:val="20"/>
              </w:rPr>
            </w:pPr>
          </w:p>
          <w:p w14:paraId="0D001E07" w14:textId="77777777" w:rsidR="00255A34" w:rsidRDefault="00255A34" w:rsidP="00255A34">
            <w:pPr>
              <w:rPr>
                <w:rFonts w:ascii="Verdana" w:hAnsi="Verdana"/>
                <w:sz w:val="20"/>
              </w:rPr>
            </w:pPr>
          </w:p>
          <w:p w14:paraId="26AA40EA" w14:textId="77777777" w:rsidR="00255A34" w:rsidRDefault="00255A34" w:rsidP="00255A34">
            <w:pPr>
              <w:rPr>
                <w:rFonts w:ascii="Verdana" w:hAnsi="Verdana"/>
                <w:sz w:val="20"/>
              </w:rPr>
            </w:pPr>
          </w:p>
          <w:p w14:paraId="6077EF77" w14:textId="77777777" w:rsidR="00255A34" w:rsidRDefault="00255A34" w:rsidP="00255A34">
            <w:pPr>
              <w:rPr>
                <w:rFonts w:ascii="Verdana" w:hAnsi="Verdana"/>
                <w:sz w:val="20"/>
              </w:rPr>
            </w:pPr>
          </w:p>
          <w:p w14:paraId="5A0B7093" w14:textId="742A9ACB" w:rsidR="00255A34" w:rsidRDefault="00255A34" w:rsidP="00255A3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D33" w14:textId="61944616" w:rsidR="00D21782" w:rsidRDefault="002822D8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55A34" w14:paraId="2906B188" w14:textId="77777777" w:rsidTr="005A20B0">
        <w:trPr>
          <w:trHeight w:val="274"/>
        </w:trPr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7784A" w14:textId="77777777" w:rsidR="00255A34" w:rsidRDefault="00255A34" w:rsidP="00255A3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76F7" w14:textId="77777777" w:rsidR="00255A34" w:rsidRDefault="00255A34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B850C6" w14:paraId="6D8D74FD" w14:textId="77777777" w:rsidTr="005A20B0"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ACAF9" w14:textId="76D5788A" w:rsidR="00B850C6" w:rsidRPr="005A20B0" w:rsidRDefault="00B850C6" w:rsidP="00B7496D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A20B0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 xml:space="preserve">Mastitis Control </w:t>
            </w:r>
          </w:p>
          <w:p w14:paraId="76896FDC" w14:textId="119546DB" w:rsidR="00B850C6" w:rsidRDefault="00B850C6" w:rsidP="00B7496D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26CC03D2" w14:textId="678FDA94" w:rsidR="00B850C6" w:rsidRPr="00B850C6" w:rsidRDefault="00B850C6" w:rsidP="00B7496D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 part of your overall health plan for your dairy </w:t>
            </w:r>
            <w:r w:rsidR="00475D4D">
              <w:rPr>
                <w:rFonts w:ascii="Verdana" w:hAnsi="Verdana"/>
                <w:sz w:val="20"/>
              </w:rPr>
              <w:t>livestock</w:t>
            </w:r>
            <w:r>
              <w:rPr>
                <w:rFonts w:ascii="Verdana" w:hAnsi="Verdana"/>
                <w:sz w:val="20"/>
              </w:rPr>
              <w:t xml:space="preserve">, you must detail the strategies you will use to control mastitis within your dairy </w:t>
            </w:r>
            <w:r w:rsidR="00475D4D">
              <w:rPr>
                <w:rFonts w:ascii="Verdana" w:hAnsi="Verdana"/>
                <w:sz w:val="20"/>
              </w:rPr>
              <w:t>livestock</w:t>
            </w:r>
            <w:r>
              <w:rPr>
                <w:rFonts w:ascii="Verdana" w:hAnsi="Verdana"/>
                <w:sz w:val="20"/>
              </w:rPr>
              <w:t>.</w:t>
            </w:r>
          </w:p>
          <w:p w14:paraId="53152731" w14:textId="1AEFDE95" w:rsidR="00B850C6" w:rsidRDefault="00B850C6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B850C6" w14:paraId="21DA69A2" w14:textId="77777777" w:rsidTr="005A20B0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87B" w14:textId="3A8F19B4" w:rsidR="00B850C6" w:rsidRPr="00E67969" w:rsidRDefault="00B850C6" w:rsidP="00B850C6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Details of known mastitis causing bacteria present on farm and the most appropriate treatments for them</w:t>
            </w:r>
            <w:r w:rsidR="00EC4400" w:rsidRPr="00E67969">
              <w:rPr>
                <w:rFonts w:ascii="Verdana" w:hAnsi="Verdana"/>
                <w:sz w:val="20"/>
              </w:rPr>
              <w:t>.</w:t>
            </w:r>
          </w:p>
          <w:p w14:paraId="2560DC93" w14:textId="77777777" w:rsidR="00B850C6" w:rsidRPr="00E67969" w:rsidRDefault="00B850C6" w:rsidP="00D2178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168" w14:textId="11D70E49" w:rsidR="00B850C6" w:rsidRDefault="002822D8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B850C6" w14:paraId="314FE3C8" w14:textId="77777777" w:rsidTr="002822D8">
        <w:trPr>
          <w:trHeight w:val="1513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FA6" w14:textId="0516474C" w:rsidR="00B850C6" w:rsidRPr="00E67969" w:rsidRDefault="00B850C6" w:rsidP="00B850C6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How you monitor and record cell count information</w:t>
            </w:r>
            <w:r w:rsidR="00E071E5" w:rsidRPr="00E67969">
              <w:rPr>
                <w:rFonts w:ascii="Verdana" w:hAnsi="Verdana"/>
                <w:sz w:val="20"/>
              </w:rPr>
              <w:t>.</w:t>
            </w:r>
          </w:p>
          <w:p w14:paraId="647A910C" w14:textId="77777777" w:rsidR="00B850C6" w:rsidRPr="00E67969" w:rsidRDefault="00B850C6" w:rsidP="00B850C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477" w14:textId="024BCD42" w:rsidR="00B850C6" w:rsidRDefault="002822D8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7AA7B8D8" w14:textId="77777777" w:rsidTr="002822D8">
        <w:trPr>
          <w:trHeight w:val="1549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B80" w14:textId="51C77D2A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How you monitor treatment success</w:t>
            </w:r>
            <w:r w:rsidR="008A572D">
              <w:rPr>
                <w:rFonts w:ascii="Verdana" w:hAnsi="Verdana"/>
                <w:sz w:val="20"/>
              </w:rPr>
              <w:t>.</w:t>
            </w:r>
          </w:p>
          <w:p w14:paraId="76CEF8F5" w14:textId="77777777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D8E" w14:textId="46B3AB79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7CF0839B" w14:textId="77777777" w:rsidTr="002822D8">
        <w:trPr>
          <w:trHeight w:val="3244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A2D" w14:textId="05925D66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Your parlour routine (e.</w:t>
            </w:r>
            <w:r w:rsidR="002822D8">
              <w:rPr>
                <w:rFonts w:ascii="Verdana" w:hAnsi="Verdana"/>
                <w:sz w:val="20"/>
              </w:rPr>
              <w:t>g.</w:t>
            </w:r>
            <w:r w:rsidRPr="00E67969">
              <w:rPr>
                <w:rFonts w:ascii="Verdana" w:hAnsi="Verdana"/>
                <w:sz w:val="20"/>
              </w:rPr>
              <w:t xml:space="preserve"> </w:t>
            </w:r>
            <w:proofErr w:type="gramStart"/>
            <w:r w:rsidRPr="00E67969">
              <w:rPr>
                <w:rFonts w:ascii="Verdana" w:hAnsi="Verdana"/>
                <w:sz w:val="20"/>
              </w:rPr>
              <w:t>fore-milking</w:t>
            </w:r>
            <w:proofErr w:type="gramEnd"/>
            <w:r w:rsidRPr="00E67969">
              <w:rPr>
                <w:rFonts w:ascii="Verdana" w:hAnsi="Verdana"/>
                <w:sz w:val="20"/>
              </w:rPr>
              <w:t>, pre &amp; post dipping &amp; wiping/spraying, cluster cleaning, grouping of</w:t>
            </w:r>
            <w:r w:rsidR="009F0776">
              <w:rPr>
                <w:rFonts w:ascii="Verdana" w:hAnsi="Verdana"/>
                <w:sz w:val="20"/>
              </w:rPr>
              <w:t xml:space="preserve"> animals</w:t>
            </w:r>
            <w:r w:rsidRPr="00E67969">
              <w:rPr>
                <w:rFonts w:ascii="Verdana" w:hAnsi="Verdana"/>
                <w:sz w:val="20"/>
              </w:rPr>
              <w:t>)</w:t>
            </w:r>
          </w:p>
          <w:p w14:paraId="7A9A1540" w14:textId="77777777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D40" w14:textId="440AD585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094AABFE" w14:textId="77777777" w:rsidTr="002822D8">
        <w:trPr>
          <w:trHeight w:val="2684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2F13" w14:textId="77777777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lastRenderedPageBreak/>
              <w:t>How you manage sub-clinical/clinical mastitis in lactation:</w:t>
            </w:r>
          </w:p>
          <w:p w14:paraId="204BB27D" w14:textId="77777777" w:rsidR="001A79AD" w:rsidRPr="00E67969" w:rsidRDefault="001A79AD" w:rsidP="0046057F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Detection (filters, visual signs, CMT)</w:t>
            </w:r>
          </w:p>
          <w:p w14:paraId="0998BAB2" w14:textId="325D3A40" w:rsidR="0046057F" w:rsidRDefault="0046057F" w:rsidP="0046057F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How you manage </w:t>
            </w:r>
            <w:r w:rsidR="009F0776">
              <w:rPr>
                <w:rFonts w:ascii="Verdana" w:hAnsi="Verdana"/>
                <w:sz w:val="20"/>
              </w:rPr>
              <w:t>livestock</w:t>
            </w:r>
            <w:r>
              <w:rPr>
                <w:rFonts w:ascii="Verdana" w:hAnsi="Verdana"/>
                <w:sz w:val="20"/>
              </w:rPr>
              <w:t xml:space="preserve"> being treated with antibiotics/anti</w:t>
            </w:r>
            <w:r w:rsidR="002822D8">
              <w:rPr>
                <w:rFonts w:ascii="Verdana" w:hAnsi="Verdana"/>
                <w:sz w:val="20"/>
              </w:rPr>
              <w:t>-</w:t>
            </w:r>
            <w:r>
              <w:rPr>
                <w:rFonts w:ascii="Verdana" w:hAnsi="Verdana"/>
                <w:sz w:val="20"/>
              </w:rPr>
              <w:t>inflammatories/complimentary therapy</w:t>
            </w:r>
          </w:p>
          <w:p w14:paraId="474A9F43" w14:textId="433EF7AF" w:rsidR="001A79AD" w:rsidRPr="00E67969" w:rsidRDefault="0046057F" w:rsidP="0046057F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And the trigger levels for those treatments (SCC, raised temperature detection or otherwise)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10A" w14:textId="0F9E2F4D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7538A4E5" w14:textId="77777777" w:rsidTr="002822D8">
        <w:trPr>
          <w:trHeight w:val="126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36C" w14:textId="6429A5D5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Maintenance of the parlour and milking equipment (i.e. liner changes, vacuum checks, other general)</w:t>
            </w:r>
          </w:p>
          <w:p w14:paraId="3E73F51E" w14:textId="77777777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595" w14:textId="56FD44B1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0BBF1117" w14:textId="77777777" w:rsidTr="002822D8">
        <w:trPr>
          <w:trHeight w:val="113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A30" w14:textId="530849E8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Details of bedding</w:t>
            </w:r>
            <w:r w:rsidR="00E67969">
              <w:rPr>
                <w:rFonts w:ascii="Verdana" w:hAnsi="Verdana"/>
                <w:sz w:val="20"/>
              </w:rPr>
              <w:t>/housing</w:t>
            </w:r>
            <w:r w:rsidRPr="00E67969">
              <w:rPr>
                <w:rFonts w:ascii="Verdana" w:hAnsi="Verdana"/>
                <w:sz w:val="20"/>
              </w:rPr>
              <w:t xml:space="preserve"> management to combat mastitis.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27D" w14:textId="463A4CC7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38CFF16F" w14:textId="77777777" w:rsidTr="00C333A2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B0A" w14:textId="7854EFD4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Your dry</w:t>
            </w:r>
            <w:r w:rsidR="00C25D25">
              <w:rPr>
                <w:rFonts w:ascii="Verdana" w:hAnsi="Verdana"/>
                <w:sz w:val="20"/>
              </w:rPr>
              <w:t>ing off</w:t>
            </w:r>
            <w:r w:rsidRPr="00E67969">
              <w:rPr>
                <w:rFonts w:ascii="Verdana" w:hAnsi="Verdana"/>
                <w:sz w:val="20"/>
              </w:rPr>
              <w:t xml:space="preserve"> management (targeted </w:t>
            </w:r>
            <w:r w:rsidR="00C25D25">
              <w:rPr>
                <w:rFonts w:ascii="Verdana" w:hAnsi="Verdana"/>
                <w:sz w:val="20"/>
              </w:rPr>
              <w:t>individual animals</w:t>
            </w:r>
            <w:r w:rsidRPr="00E67969">
              <w:rPr>
                <w:rFonts w:ascii="Verdana" w:hAnsi="Verdana"/>
                <w:sz w:val="20"/>
              </w:rPr>
              <w:t xml:space="preserve"> based on persistently high SCC or previous cases of mastitis in lactation, and relevant treatments &amp; bacteriology testing) &amp; drying off routine (milking frequency &amp; cleanline</w:t>
            </w:r>
            <w:r w:rsidR="0046057F">
              <w:rPr>
                <w:rFonts w:ascii="Verdana" w:hAnsi="Verdana"/>
                <w:sz w:val="20"/>
              </w:rPr>
              <w:t>s</w:t>
            </w:r>
            <w:r w:rsidRPr="00E67969">
              <w:rPr>
                <w:rFonts w:ascii="Verdana" w:hAnsi="Verdana"/>
                <w:sz w:val="20"/>
              </w:rPr>
              <w:t>s</w:t>
            </w:r>
            <w:r w:rsidR="0046057F">
              <w:rPr>
                <w:rFonts w:ascii="Verdana" w:hAnsi="Verdana"/>
                <w:sz w:val="20"/>
              </w:rPr>
              <w:t>, teat sealant used, approach to dry cow therapy).</w:t>
            </w:r>
          </w:p>
          <w:p w14:paraId="1EB77850" w14:textId="77777777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557F" w14:textId="004E7ACB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5F8B02BD" w14:textId="77777777" w:rsidTr="00C333A2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2EE" w14:textId="1262DC65" w:rsidR="001A79AD" w:rsidRDefault="001A79AD" w:rsidP="001A79AD">
            <w:p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</w:rPr>
              <w:t>Your breeding strategy for replacements</w:t>
            </w:r>
            <w:r w:rsidR="008A572D">
              <w:rPr>
                <w:rFonts w:ascii="Verdana" w:hAnsi="Verdana"/>
                <w:sz w:val="20"/>
              </w:rPr>
              <w:t xml:space="preserve"> with respect to mastitis.</w:t>
            </w:r>
          </w:p>
          <w:p w14:paraId="75ADC815" w14:textId="26E1D314" w:rsidR="002822D8" w:rsidRDefault="002822D8" w:rsidP="001A79AD">
            <w:pPr>
              <w:rPr>
                <w:rFonts w:ascii="Verdana" w:hAnsi="Verdana"/>
                <w:sz w:val="20"/>
              </w:rPr>
            </w:pPr>
          </w:p>
          <w:p w14:paraId="406B6D13" w14:textId="74443E54" w:rsidR="002822D8" w:rsidRDefault="002822D8" w:rsidP="001A79AD">
            <w:pPr>
              <w:rPr>
                <w:rFonts w:ascii="Verdana" w:hAnsi="Verdana"/>
                <w:sz w:val="20"/>
              </w:rPr>
            </w:pPr>
          </w:p>
          <w:p w14:paraId="791800D7" w14:textId="77777777" w:rsidR="002822D8" w:rsidRPr="00E67969" w:rsidRDefault="002822D8" w:rsidP="001A79AD">
            <w:pPr>
              <w:rPr>
                <w:rFonts w:ascii="Verdana" w:hAnsi="Verdana"/>
                <w:sz w:val="20"/>
              </w:rPr>
            </w:pPr>
          </w:p>
          <w:p w14:paraId="4DE510C0" w14:textId="77777777" w:rsidR="001A79AD" w:rsidRPr="00E67969" w:rsidRDefault="001A79AD" w:rsidP="001A79A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3BE" w14:textId="5DC96635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0A930EF7" w14:textId="77777777" w:rsidTr="00475D4D"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A60" w14:textId="3BCE1A31" w:rsidR="001A79AD" w:rsidRDefault="001A79AD" w:rsidP="001A79AD">
            <w:pPr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lastRenderedPageBreak/>
              <w:t>Identify all veterinary treatments that you are likely to use on a routine/regular basis. Please include details of any vaccination</w:t>
            </w:r>
            <w:r>
              <w:rPr>
                <w:rFonts w:ascii="Verdana" w:hAnsi="Verdana"/>
                <w:sz w:val="20"/>
              </w:rPr>
              <w:t>, phytotherapeutic and homeopathic products. Please note any chemically synthesised allopathic veterinary medicinal products or antibiotics must be used under the responsibility of your vet</w:t>
            </w:r>
            <w:hyperlink r:id="rId11" w:history="1">
              <w:r w:rsidRPr="00C77251">
                <w:rPr>
                  <w:rStyle w:val="Hyperlink"/>
                  <w:rFonts w:ascii="Verdana" w:hAnsi="Verdana"/>
                  <w:sz w:val="20"/>
                </w:rPr>
                <w:t xml:space="preserve"> </w:t>
              </w:r>
              <w:r>
                <w:rPr>
                  <w:rStyle w:val="Hyperlink"/>
                  <w:rFonts w:ascii="Verdana" w:hAnsi="Verdana"/>
                  <w:sz w:val="20"/>
                </w:rPr>
                <w:t>s</w:t>
              </w:r>
              <w:r w:rsidRPr="00C77251">
                <w:rPr>
                  <w:rStyle w:val="Hyperlink"/>
                  <w:rFonts w:ascii="Verdana" w:hAnsi="Verdana"/>
                  <w:sz w:val="20"/>
                </w:rPr>
                <w:t>tandard 3.4.3.</w:t>
              </w:r>
            </w:hyperlink>
            <w:r>
              <w:rPr>
                <w:rFonts w:ascii="Verdana" w:hAnsi="Verdana"/>
                <w:sz w:val="20"/>
              </w:rPr>
              <w:t xml:space="preserve"> </w:t>
            </w:r>
          </w:p>
          <w:p w14:paraId="6CCFA403" w14:textId="74D3FB9A" w:rsidR="001A79AD" w:rsidRDefault="001A79AD" w:rsidP="001A79AD">
            <w:pPr>
              <w:rPr>
                <w:rFonts w:ascii="Verdana" w:hAnsi="Verdana"/>
                <w:sz w:val="20"/>
              </w:rPr>
            </w:pPr>
          </w:p>
          <w:p w14:paraId="03682E2C" w14:textId="160F7656" w:rsidR="001A79AD" w:rsidRPr="00586A11" w:rsidRDefault="001A79AD" w:rsidP="001A79AD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5726B5">
              <w:rPr>
                <w:rFonts w:ascii="Verdana" w:hAnsi="Verdana"/>
                <w:b/>
                <w:bCs/>
                <w:sz w:val="20"/>
              </w:rPr>
              <w:t>You must not use chemically synthesised allopathic veterinary medicines or antibiotics for preventative treatment in the absence of illness or surgical intervention.</w:t>
            </w:r>
          </w:p>
          <w:p w14:paraId="1F9E6204" w14:textId="77777777" w:rsidR="001A79AD" w:rsidRDefault="001A79AD" w:rsidP="001A79AD">
            <w:pPr>
              <w:rPr>
                <w:rFonts w:ascii="Verdana" w:hAnsi="Verdana"/>
                <w:sz w:val="20"/>
              </w:rPr>
            </w:pPr>
          </w:p>
          <w:p w14:paraId="70BFD674" w14:textId="77777777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1A79AD" w14:paraId="60FB3F68" w14:textId="77777777" w:rsidTr="00475D4D">
        <w:trPr>
          <w:trHeight w:val="2775"/>
        </w:trPr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3588" w:type="dxa"/>
              <w:tblLook w:val="04A0" w:firstRow="1" w:lastRow="0" w:firstColumn="1" w:lastColumn="0" w:noHBand="0" w:noVBand="1"/>
            </w:tblPr>
            <w:tblGrid>
              <w:gridCol w:w="2487"/>
              <w:gridCol w:w="1713"/>
              <w:gridCol w:w="2305"/>
              <w:gridCol w:w="3327"/>
              <w:gridCol w:w="3756"/>
            </w:tblGrid>
            <w:tr w:rsidR="001A79AD" w:rsidRPr="0012141E" w14:paraId="1F3FEEB0" w14:textId="77777777" w:rsidTr="00882015">
              <w:trPr>
                <w:trHeight w:val="836"/>
              </w:trPr>
              <w:tc>
                <w:tcPr>
                  <w:tcW w:w="2487" w:type="dxa"/>
                </w:tcPr>
                <w:p w14:paraId="706F679C" w14:textId="77777777" w:rsidR="001A79AD" w:rsidRPr="0012141E" w:rsidRDefault="001A79AD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 xml:space="preserve">Veterinary Medicine Product </w:t>
                  </w:r>
                </w:p>
              </w:tc>
              <w:tc>
                <w:tcPr>
                  <w:tcW w:w="1713" w:type="dxa"/>
                </w:tcPr>
                <w:p w14:paraId="7CE6B2B2" w14:textId="77777777" w:rsidR="001A79AD" w:rsidRPr="0012141E" w:rsidRDefault="001A79AD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 xml:space="preserve">Livestock Group </w:t>
                  </w:r>
                </w:p>
              </w:tc>
              <w:tc>
                <w:tcPr>
                  <w:tcW w:w="2305" w:type="dxa"/>
                </w:tcPr>
                <w:p w14:paraId="39624D93" w14:textId="77777777" w:rsidR="001A79AD" w:rsidRPr="0012141E" w:rsidRDefault="001A79AD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 xml:space="preserve">Disease </w:t>
                  </w:r>
                </w:p>
              </w:tc>
              <w:tc>
                <w:tcPr>
                  <w:tcW w:w="3327" w:type="dxa"/>
                </w:tcPr>
                <w:p w14:paraId="0B46E46F" w14:textId="77777777" w:rsidR="001A79AD" w:rsidRPr="0012141E" w:rsidRDefault="001A79AD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 xml:space="preserve">How incidence disease is monitored </w:t>
                  </w:r>
                </w:p>
              </w:tc>
              <w:tc>
                <w:tcPr>
                  <w:tcW w:w="3756" w:type="dxa"/>
                </w:tcPr>
                <w:p w14:paraId="39B63C9C" w14:textId="77777777" w:rsidR="001A79AD" w:rsidRPr="0012141E" w:rsidRDefault="001A79AD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>Threshold for use</w:t>
                  </w:r>
                </w:p>
              </w:tc>
            </w:tr>
            <w:tr w:rsidR="001A79AD" w:rsidRPr="0012141E" w14:paraId="23F2BA20" w14:textId="77777777" w:rsidTr="00882015">
              <w:trPr>
                <w:trHeight w:val="853"/>
              </w:trPr>
              <w:tc>
                <w:tcPr>
                  <w:tcW w:w="2487" w:type="dxa"/>
                </w:tcPr>
                <w:p w14:paraId="72B48A62" w14:textId="7494FAD2" w:rsidR="001A79AD" w:rsidRPr="00E67969" w:rsidRDefault="001A79AD" w:rsidP="001A79AD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E67969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(Example) Ubrolexin</w:t>
                  </w:r>
                </w:p>
              </w:tc>
              <w:tc>
                <w:tcPr>
                  <w:tcW w:w="1713" w:type="dxa"/>
                </w:tcPr>
                <w:p w14:paraId="132DD780" w14:textId="6207FACC" w:rsidR="001A79AD" w:rsidRPr="00E67969" w:rsidRDefault="001A79AD" w:rsidP="001A79AD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E67969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 xml:space="preserve">Milking </w:t>
                  </w:r>
                  <w:r w:rsidR="00C25D25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cows</w:t>
                  </w:r>
                </w:p>
              </w:tc>
              <w:tc>
                <w:tcPr>
                  <w:tcW w:w="2305" w:type="dxa"/>
                </w:tcPr>
                <w:p w14:paraId="60B113C1" w14:textId="75A621B6" w:rsidR="001A79AD" w:rsidRPr="00E67969" w:rsidRDefault="001A79AD" w:rsidP="001A79AD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E67969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Mastitis</w:t>
                  </w:r>
                </w:p>
              </w:tc>
              <w:tc>
                <w:tcPr>
                  <w:tcW w:w="3327" w:type="dxa"/>
                </w:tcPr>
                <w:p w14:paraId="044FAD2E" w14:textId="0BF8F547" w:rsidR="001A79AD" w:rsidRPr="00E67969" w:rsidRDefault="001A79AD" w:rsidP="001A79AD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E67969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SCC and physical symptoms, vet intervention</w:t>
                  </w:r>
                </w:p>
              </w:tc>
              <w:tc>
                <w:tcPr>
                  <w:tcW w:w="3756" w:type="dxa"/>
                </w:tcPr>
                <w:p w14:paraId="7FB37DEC" w14:textId="635F1667" w:rsidR="001A79AD" w:rsidRPr="00E67969" w:rsidRDefault="00E05F64" w:rsidP="001A79AD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 xml:space="preserve">Elevated SCC </w:t>
                  </w:r>
                  <w:r w:rsidR="001A79AD" w:rsidRPr="00E67969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or clots/other symptoms</w:t>
                  </w:r>
                </w:p>
              </w:tc>
            </w:tr>
            <w:tr w:rsidR="001A79AD" w:rsidRPr="0012141E" w14:paraId="53FF1B45" w14:textId="77777777" w:rsidTr="002822D8">
              <w:trPr>
                <w:trHeight w:val="850"/>
              </w:trPr>
              <w:tc>
                <w:tcPr>
                  <w:tcW w:w="2487" w:type="dxa"/>
                </w:tcPr>
                <w:p w14:paraId="31DB2CFA" w14:textId="28E540B4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40593402" w14:textId="7DEFF1F5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392D0B9E" w14:textId="79224986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10236C8A" w14:textId="336B8DE5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3A07B031" w14:textId="402F598A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A79AD" w:rsidRPr="0012141E" w14:paraId="7762C421" w14:textId="77777777" w:rsidTr="002822D8">
              <w:trPr>
                <w:trHeight w:val="850"/>
              </w:trPr>
              <w:tc>
                <w:tcPr>
                  <w:tcW w:w="2487" w:type="dxa"/>
                </w:tcPr>
                <w:p w14:paraId="7CC60D3D" w14:textId="738AEAAE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54F6E1EF" w14:textId="335A1677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1E466292" w14:textId="221C9372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0D403F3A" w14:textId="3D514971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74C652C8" w14:textId="727B4366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A79AD" w:rsidRPr="0012141E" w14:paraId="2EA81D61" w14:textId="77777777" w:rsidTr="002822D8">
              <w:trPr>
                <w:trHeight w:val="850"/>
              </w:trPr>
              <w:tc>
                <w:tcPr>
                  <w:tcW w:w="2487" w:type="dxa"/>
                </w:tcPr>
                <w:p w14:paraId="230B2166" w14:textId="7DD5879A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7D0CFFD2" w14:textId="03C0205A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76BF1D36" w14:textId="7CA5C47B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1CD09FA0" w14:textId="7E6F8DD4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0A886C1C" w14:textId="18A0F4A1" w:rsidR="001A79AD" w:rsidRPr="0012141E" w:rsidRDefault="002822D8" w:rsidP="001A79AD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2822D8" w:rsidRPr="0012141E" w14:paraId="6DCEB56F" w14:textId="77777777" w:rsidTr="002822D8">
              <w:trPr>
                <w:trHeight w:val="850"/>
              </w:trPr>
              <w:tc>
                <w:tcPr>
                  <w:tcW w:w="2487" w:type="dxa"/>
                </w:tcPr>
                <w:p w14:paraId="59D02B41" w14:textId="3C0E1897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221848BD" w14:textId="03D226B6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18AB3242" w14:textId="3023BD08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7AB3DF45" w14:textId="66179620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61895D57" w14:textId="31E728A3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2822D8" w:rsidRPr="0012141E" w14:paraId="6B97DD35" w14:textId="77777777" w:rsidTr="002822D8">
              <w:trPr>
                <w:trHeight w:val="850"/>
              </w:trPr>
              <w:tc>
                <w:tcPr>
                  <w:tcW w:w="2487" w:type="dxa"/>
                </w:tcPr>
                <w:p w14:paraId="7F572085" w14:textId="2B41CAC4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4C877F3C" w14:textId="160C82EB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0528F073" w14:textId="7907304F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0E9D227A" w14:textId="23D536B8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3D406CB9" w14:textId="0C0EB4FB" w:rsidR="002822D8" w:rsidRDefault="002822D8" w:rsidP="001A79A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Verdana" w:hAnsi="Verdana"/>
                  <w:sz w:val="20"/>
                </w:rPr>
                <w:id w:val="-919563913"/>
                <w15:repeatingSection/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</w:rPr>
                    <w:id w:val="-1988238588"/>
                    <w:placeholder>
                      <w:docPart w:val="DefaultPlaceholder_-1854013435"/>
                    </w:placeholder>
                    <w15:repeatingSectionItem/>
                  </w:sdtPr>
                  <w:sdtEndPr/>
                  <w:sdtContent>
                    <w:tr w:rsidR="002822D8" w:rsidRPr="0012141E" w14:paraId="5D4332F3" w14:textId="77777777" w:rsidTr="002822D8">
                      <w:trPr>
                        <w:trHeight w:val="850"/>
                      </w:trPr>
                      <w:tc>
                        <w:tcPr>
                          <w:tcW w:w="2487" w:type="dxa"/>
                        </w:tcPr>
                        <w:p w14:paraId="4E29C659" w14:textId="361BD3C8" w:rsidR="002822D8" w:rsidRDefault="002822D8" w:rsidP="001A79AD">
                          <w:pPr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13" w:type="dxa"/>
                        </w:tcPr>
                        <w:p w14:paraId="33AB2045" w14:textId="732DBEDD" w:rsidR="002822D8" w:rsidRDefault="002822D8" w:rsidP="001A79AD">
                          <w:pPr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305" w:type="dxa"/>
                        </w:tcPr>
                        <w:p w14:paraId="4701CC09" w14:textId="3D0024F0" w:rsidR="002822D8" w:rsidRDefault="002822D8" w:rsidP="001A79AD">
                          <w:pPr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327" w:type="dxa"/>
                        </w:tcPr>
                        <w:p w14:paraId="2AFD4E5C" w14:textId="4995E061" w:rsidR="002822D8" w:rsidRDefault="002822D8" w:rsidP="001A79AD">
                          <w:pPr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756" w:type="dxa"/>
                        </w:tcPr>
                        <w:p w14:paraId="52B3F823" w14:textId="448B7BDE" w:rsidR="002822D8" w:rsidRDefault="002822D8" w:rsidP="001A79AD">
                          <w:pPr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2ADC5024" w14:textId="77777777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1A79AD" w14:paraId="75B98437" w14:textId="77777777" w:rsidTr="00C333A2">
        <w:trPr>
          <w:trHeight w:val="433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1B6" w14:textId="2D92D204" w:rsidR="001A79AD" w:rsidRDefault="001A79AD" w:rsidP="001A79A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For any treatments that are used against endo and ecto parasites such as worms</w:t>
            </w:r>
            <w:r w:rsidR="002822D8">
              <w:rPr>
                <w:rFonts w:ascii="Verdana" w:hAnsi="Verdana"/>
                <w:sz w:val="20"/>
              </w:rPr>
              <w:t xml:space="preserve"> and</w:t>
            </w:r>
            <w:r>
              <w:rPr>
                <w:rFonts w:ascii="Verdana" w:hAnsi="Verdana"/>
                <w:sz w:val="20"/>
              </w:rPr>
              <w:t xml:space="preserve"> fluke. Please detail what measures are taken to prevent resistance to the treatments (e.g. rotation of products). </w:t>
            </w:r>
            <w:r w:rsidR="00C25D25">
              <w:rPr>
                <w:rFonts w:ascii="Verdana" w:hAnsi="Verdana"/>
                <w:sz w:val="20"/>
              </w:rPr>
              <w:t>Provide details of any efficacy testing conducted on farm (e.g. post dosing FEC’s).</w:t>
            </w:r>
          </w:p>
          <w:p w14:paraId="692B6A61" w14:textId="77777777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304" w14:textId="748FB187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66E8494B" w14:textId="77777777" w:rsidTr="005A20B0">
        <w:trPr>
          <w:trHeight w:val="1828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2A5" w14:textId="3140513C" w:rsidR="001A79AD" w:rsidRDefault="001A79AD" w:rsidP="001A79AD">
            <w:pPr>
              <w:rPr>
                <w:rFonts w:ascii="Verdana" w:hAnsi="Verdana"/>
                <w:sz w:val="20"/>
              </w:rPr>
            </w:pPr>
            <w:r w:rsidRPr="009B6DCD">
              <w:rPr>
                <w:rFonts w:ascii="Verdana" w:hAnsi="Verdana"/>
                <w:sz w:val="20"/>
              </w:rPr>
              <w:t>Detail how</w:t>
            </w:r>
            <w:r>
              <w:rPr>
                <w:rFonts w:ascii="Verdana" w:hAnsi="Verdana"/>
                <w:sz w:val="20"/>
              </w:rPr>
              <w:t xml:space="preserve"> welfare of the </w:t>
            </w:r>
            <w:r w:rsidR="00475D4D">
              <w:rPr>
                <w:rFonts w:ascii="Verdana" w:hAnsi="Verdana"/>
                <w:sz w:val="20"/>
              </w:rPr>
              <w:t>livestock</w:t>
            </w:r>
            <w:r>
              <w:rPr>
                <w:rFonts w:ascii="Verdana" w:hAnsi="Verdana"/>
                <w:sz w:val="20"/>
              </w:rPr>
              <w:t xml:space="preserve"> is assessed </w:t>
            </w:r>
            <w:r w:rsidRPr="009B6DCD">
              <w:rPr>
                <w:rFonts w:ascii="Verdana" w:hAnsi="Verdana"/>
                <w:sz w:val="20"/>
              </w:rPr>
              <w:t xml:space="preserve">and how often stock </w:t>
            </w:r>
            <w:proofErr w:type="gramStart"/>
            <w:r w:rsidRPr="009B6DCD">
              <w:rPr>
                <w:rFonts w:ascii="Verdana" w:hAnsi="Verdana"/>
                <w:sz w:val="20"/>
              </w:rPr>
              <w:t>are</w:t>
            </w:r>
            <w:proofErr w:type="gramEnd"/>
            <w:r w:rsidRPr="009B6DCD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visually checked. </w:t>
            </w:r>
          </w:p>
          <w:p w14:paraId="4D63B55F" w14:textId="77777777" w:rsidR="001A79AD" w:rsidRDefault="001A79AD" w:rsidP="001A79A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E9F0" w14:textId="479A7A9C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22DEC47A" w14:textId="77777777" w:rsidTr="005A20B0">
        <w:trPr>
          <w:trHeight w:val="1267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529" w14:textId="59832D11" w:rsidR="001A79AD" w:rsidRPr="00C17A23" w:rsidRDefault="001A79AD" w:rsidP="001A79A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What q</w:t>
            </w:r>
            <w:r w:rsidRPr="004C3B64">
              <w:rPr>
                <w:rFonts w:ascii="Verdana" w:hAnsi="Verdana"/>
                <w:sz w:val="20"/>
              </w:rPr>
              <w:t xml:space="preserve">uarantine measures </w:t>
            </w:r>
            <w:r>
              <w:rPr>
                <w:rFonts w:ascii="Verdana" w:hAnsi="Verdana"/>
                <w:sz w:val="20"/>
              </w:rPr>
              <w:t xml:space="preserve">are </w:t>
            </w:r>
            <w:r w:rsidRPr="004C3B64">
              <w:rPr>
                <w:rFonts w:ascii="Verdana" w:hAnsi="Verdana"/>
                <w:sz w:val="20"/>
              </w:rPr>
              <w:t>taken for any sick livestock.</w:t>
            </w:r>
          </w:p>
          <w:p w14:paraId="5A9E1886" w14:textId="77777777" w:rsidR="001A79AD" w:rsidRPr="009B6DCD" w:rsidRDefault="001A79AD" w:rsidP="001A79A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E91" w14:textId="33335169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6545808A" w14:textId="77777777" w:rsidTr="005A20B0">
        <w:trPr>
          <w:trHeight w:val="3675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1F2" w14:textId="718C76EB" w:rsidR="0046057F" w:rsidRDefault="0046057F" w:rsidP="0046057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Outline your strategy for youngstock management including; colostrum management, weaning age, type of housing/group size, health management, method</w:t>
            </w:r>
            <w:r w:rsidR="009F0776">
              <w:rPr>
                <w:rFonts w:ascii="Verdana" w:hAnsi="Verdana"/>
                <w:sz w:val="20"/>
              </w:rPr>
              <w:t xml:space="preserve"> and</w:t>
            </w:r>
            <w:r>
              <w:rPr>
                <w:rFonts w:ascii="Verdana" w:hAnsi="Verdana"/>
                <w:sz w:val="20"/>
              </w:rPr>
              <w:t xml:space="preserve"> age of castration, tail docking and </w:t>
            </w:r>
            <w:proofErr w:type="gramStart"/>
            <w:r>
              <w:rPr>
                <w:rFonts w:ascii="Verdana" w:hAnsi="Verdana"/>
                <w:sz w:val="20"/>
              </w:rPr>
              <w:t>disbudding(</w:t>
            </w:r>
            <w:proofErr w:type="gramEnd"/>
            <w:r>
              <w:rPr>
                <w:rFonts w:ascii="Verdana" w:hAnsi="Verdana"/>
                <w:sz w:val="20"/>
              </w:rPr>
              <w:t>if applicable) and pain relief administered.</w:t>
            </w:r>
          </w:p>
          <w:p w14:paraId="05255A86" w14:textId="77777777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</w:p>
          <w:p w14:paraId="45AF13C8" w14:textId="74668EED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 xml:space="preserve">Please also include any management practices employed to develop </w:t>
            </w:r>
            <w:r w:rsidR="00C25D25">
              <w:rPr>
                <w:rFonts w:ascii="Verdana" w:hAnsi="Verdana"/>
                <w:sz w:val="20"/>
              </w:rPr>
              <w:t>youngstock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4C3B64">
              <w:rPr>
                <w:rFonts w:ascii="Verdana" w:hAnsi="Verdana"/>
                <w:sz w:val="20"/>
              </w:rPr>
              <w:t>immunity. For example: weaning age, grazing practices, selection for breeding, etc.</w:t>
            </w:r>
          </w:p>
          <w:p w14:paraId="42C6D877" w14:textId="4BE6130E" w:rsidR="005A20B0" w:rsidRPr="005A20B0" w:rsidRDefault="005A20B0" w:rsidP="005A20B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D07" w14:textId="5CA29087" w:rsidR="001A79AD" w:rsidRDefault="002822D8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A20B0" w14:paraId="6DB6D280" w14:textId="77777777" w:rsidTr="005A20B0">
        <w:trPr>
          <w:trHeight w:val="416"/>
        </w:trPr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5E137" w14:textId="77777777" w:rsidR="005A20B0" w:rsidRDefault="005A20B0" w:rsidP="0046057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DAD1B" w14:textId="77777777" w:rsidR="005A20B0" w:rsidRDefault="005A20B0" w:rsidP="001A79A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1A79AD" w14:paraId="3CC41AF4" w14:textId="77777777" w:rsidTr="005A20B0">
        <w:trPr>
          <w:trHeight w:val="433"/>
        </w:trPr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5CEA5" w14:textId="78D165A0" w:rsidR="001A79AD" w:rsidRDefault="001A79AD" w:rsidP="005A20B0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4"/>
                <w:szCs w:val="28"/>
              </w:rPr>
              <w:lastRenderedPageBreak/>
              <w:t>Transport and s</w:t>
            </w:r>
            <w:r w:rsidRPr="00065A73">
              <w:rPr>
                <w:rFonts w:ascii="Verdana" w:hAnsi="Verdana"/>
                <w:b/>
                <w:bCs/>
                <w:sz w:val="24"/>
                <w:szCs w:val="28"/>
              </w:rPr>
              <w:t xml:space="preserve">laughter </w:t>
            </w:r>
          </w:p>
          <w:p w14:paraId="2B858821" w14:textId="77777777" w:rsidR="001A79AD" w:rsidRDefault="001A79AD" w:rsidP="001A79AD">
            <w:pPr>
              <w:rPr>
                <w:rFonts w:ascii="Verdana" w:hAnsi="Verdana"/>
                <w:sz w:val="20"/>
              </w:rPr>
            </w:pPr>
          </w:p>
        </w:tc>
      </w:tr>
      <w:tr w:rsidR="001A79AD" w14:paraId="59459C45" w14:textId="77777777" w:rsidTr="005A20B0">
        <w:trPr>
          <w:trHeight w:val="1178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DEC" w14:textId="6DC3A91F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Please detail the </w:t>
            </w:r>
            <w:r w:rsidR="00AB1359">
              <w:rPr>
                <w:rFonts w:ascii="Verdana" w:hAnsi="Verdana"/>
                <w:sz w:val="20"/>
              </w:rPr>
              <w:t xml:space="preserve">maximum </w:t>
            </w:r>
            <w:r>
              <w:rPr>
                <w:rFonts w:ascii="Verdana" w:hAnsi="Verdana"/>
                <w:sz w:val="20"/>
              </w:rPr>
              <w:t xml:space="preserve">duration you will transport livestock when entering and leaving your site. </w:t>
            </w:r>
          </w:p>
          <w:p w14:paraId="31FF6EA1" w14:textId="0A462E6C" w:rsidR="008A572D" w:rsidRPr="003D160F" w:rsidRDefault="008A572D" w:rsidP="001A79A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B6C" w14:textId="37739886" w:rsidR="001A79AD" w:rsidRDefault="002822D8" w:rsidP="001A79A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496437DF" w14:textId="77777777" w:rsidTr="002822D8">
        <w:trPr>
          <w:trHeight w:val="981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B55" w14:textId="3541EF46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Detail the site of slaughter of your </w:t>
            </w:r>
            <w:r w:rsidR="00C25D25">
              <w:rPr>
                <w:rFonts w:ascii="Verdana" w:hAnsi="Verdana"/>
                <w:sz w:val="20"/>
              </w:rPr>
              <w:t>livestock</w:t>
            </w:r>
            <w:r>
              <w:rPr>
                <w:rFonts w:ascii="Verdana" w:hAnsi="Verdana"/>
                <w:sz w:val="20"/>
              </w:rPr>
              <w:t xml:space="preserve">. </w:t>
            </w:r>
          </w:p>
          <w:p w14:paraId="435324AB" w14:textId="77777777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753" w14:textId="68AF1309" w:rsidR="001A79AD" w:rsidRDefault="002822D8" w:rsidP="001A79A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00F82" w14:paraId="681D9AA8" w14:textId="77777777" w:rsidTr="002822D8">
        <w:trPr>
          <w:trHeight w:val="1846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2B5" w14:textId="77777777" w:rsidR="00200F82" w:rsidRDefault="00200F82" w:rsidP="00200F8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Detail the method of euthanasia for young stock and adult stock. Name the person(s) who will carry it out.  </w:t>
            </w:r>
          </w:p>
          <w:p w14:paraId="72B5FAE4" w14:textId="77777777" w:rsidR="00200F82" w:rsidRDefault="00200F82" w:rsidP="001A79A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2F5" w14:textId="1F7A2F9E" w:rsidR="00200F82" w:rsidRDefault="002822D8" w:rsidP="001A79A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A79AD" w14:paraId="44219542" w14:textId="77777777" w:rsidTr="00475D4D">
        <w:trPr>
          <w:trHeight w:val="3671"/>
        </w:trPr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A96" w14:textId="77777777" w:rsidR="001A79AD" w:rsidRDefault="001A79AD" w:rsidP="001A79AD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3B89CCB2" w14:textId="5A00AC25" w:rsidR="001A79AD" w:rsidRDefault="001A79AD" w:rsidP="001A79AD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586A11">
              <w:rPr>
                <w:rFonts w:ascii="Verdana" w:hAnsi="Verdana"/>
                <w:b/>
                <w:bCs/>
                <w:sz w:val="24"/>
                <w:szCs w:val="28"/>
              </w:rPr>
              <w:t>Record Keeping</w:t>
            </w:r>
          </w:p>
          <w:p w14:paraId="66D8DE6E" w14:textId="28DA1DBF" w:rsidR="001A79AD" w:rsidRDefault="001A79AD" w:rsidP="001A79AD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52B3DE8F" w14:textId="135F0269" w:rsidR="001A79AD" w:rsidRPr="00586A11" w:rsidRDefault="001A79AD" w:rsidP="001A79AD">
            <w:pPr>
              <w:jc w:val="both"/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 xml:space="preserve">Record keeping is essential to effective management and forms a critical part of your organic registration. </w:t>
            </w:r>
          </w:p>
          <w:p w14:paraId="6BEB466E" w14:textId="77777777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14:paraId="3BF9ECDC" w14:textId="77777777" w:rsidR="001A79AD" w:rsidRPr="004C3B64" w:rsidRDefault="001A79AD" w:rsidP="001A79AD">
            <w:pPr>
              <w:jc w:val="both"/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 xml:space="preserve">You will be expected to keep the records detailed in </w:t>
            </w:r>
            <w:hyperlink r:id="rId12" w:history="1">
              <w:r w:rsidRPr="00552246">
                <w:rPr>
                  <w:rStyle w:val="Hyperlink"/>
                  <w:rFonts w:ascii="Verdana" w:hAnsi="Verdana"/>
                  <w:sz w:val="20"/>
                </w:rPr>
                <w:t>section 1.7</w:t>
              </w:r>
            </w:hyperlink>
            <w:r w:rsidRPr="004C3B64">
              <w:rPr>
                <w:rFonts w:ascii="Verdana" w:hAnsi="Verdana"/>
                <w:sz w:val="20"/>
              </w:rPr>
              <w:t xml:space="preserve"> of the standards</w:t>
            </w:r>
            <w:r>
              <w:rPr>
                <w:rFonts w:ascii="Verdana" w:hAnsi="Verdana"/>
                <w:sz w:val="20"/>
              </w:rPr>
              <w:t>. This</w:t>
            </w:r>
            <w:r w:rsidRPr="004C3B64">
              <w:rPr>
                <w:rFonts w:ascii="Verdana" w:hAnsi="Verdana"/>
                <w:sz w:val="20"/>
              </w:rPr>
              <w:t xml:space="preserve"> includ</w:t>
            </w:r>
            <w:r>
              <w:rPr>
                <w:rFonts w:ascii="Verdana" w:hAnsi="Verdana"/>
                <w:sz w:val="20"/>
              </w:rPr>
              <w:t>es</w:t>
            </w:r>
            <w:r w:rsidRPr="004C3B64">
              <w:rPr>
                <w:rFonts w:ascii="Verdana" w:hAnsi="Verdana"/>
                <w:sz w:val="20"/>
              </w:rPr>
              <w:t xml:space="preserve"> records of bought in feeds, livestock movements</w:t>
            </w:r>
            <w:r>
              <w:rPr>
                <w:rFonts w:ascii="Verdana" w:hAnsi="Verdana"/>
                <w:sz w:val="20"/>
              </w:rPr>
              <w:t>, mortality records (planned/ unplanned culls, scanning percentage and rearing percentage)</w:t>
            </w:r>
            <w:r w:rsidRPr="004C3B64">
              <w:rPr>
                <w:rFonts w:ascii="Verdana" w:hAnsi="Verdana"/>
                <w:sz w:val="20"/>
              </w:rPr>
              <w:t xml:space="preserve"> and veterinary treatments </w:t>
            </w:r>
            <w:r>
              <w:rPr>
                <w:rFonts w:ascii="Verdana" w:hAnsi="Verdana"/>
                <w:sz w:val="20"/>
              </w:rPr>
              <w:t xml:space="preserve">(including withdrawal periods) </w:t>
            </w:r>
            <w:r w:rsidRPr="004C3B64">
              <w:rPr>
                <w:rFonts w:ascii="Verdana" w:hAnsi="Verdana"/>
                <w:sz w:val="20"/>
              </w:rPr>
              <w:t>along with your field and crop records. The relevant invoices must also be kept.</w:t>
            </w:r>
          </w:p>
          <w:p w14:paraId="0241F5ED" w14:textId="77777777" w:rsidR="001A79AD" w:rsidRDefault="001A79AD" w:rsidP="001A79AD">
            <w:pPr>
              <w:pStyle w:val="Bullet1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n-US"/>
              </w:rPr>
            </w:pPr>
          </w:p>
          <w:p w14:paraId="7E009A58" w14:textId="0E6CE2B5" w:rsidR="001A79AD" w:rsidRPr="004C3B64" w:rsidRDefault="001A79AD" w:rsidP="001A79AD">
            <w:pPr>
              <w:pStyle w:val="Bullet1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n-US"/>
              </w:rPr>
            </w:pPr>
            <w:r w:rsidRPr="004C3B64">
              <w:rPr>
                <w:rFonts w:ascii="Verdana" w:hAnsi="Verdana"/>
                <w:sz w:val="20"/>
                <w:lang w:val="en-US"/>
              </w:rPr>
              <w:t>You will also need to demonstrate through your records that individual livestock rations have complied with the standards both on a daily and annual basis.</w:t>
            </w:r>
          </w:p>
          <w:p w14:paraId="65A95A84" w14:textId="77777777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</w:p>
          <w:p w14:paraId="27BACB9A" w14:textId="2D026447" w:rsidR="001A79AD" w:rsidRDefault="001A79AD" w:rsidP="001A79AD">
            <w:pPr>
              <w:jc w:val="both"/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 xml:space="preserve">Records can be kept in your own format (either computerised or on paper) </w:t>
            </w:r>
            <w:proofErr w:type="gramStart"/>
            <w:r w:rsidRPr="004C3B64">
              <w:rPr>
                <w:rFonts w:ascii="Verdana" w:hAnsi="Verdana"/>
                <w:sz w:val="20"/>
              </w:rPr>
              <w:t>as long as</w:t>
            </w:r>
            <w:proofErr w:type="gramEnd"/>
            <w:r w:rsidRPr="004C3B64">
              <w:rPr>
                <w:rFonts w:ascii="Verdana" w:hAnsi="Verdana"/>
                <w:sz w:val="20"/>
              </w:rPr>
              <w:t xml:space="preserve"> all the information required is provided. Example record keeping sheets are available on </w:t>
            </w:r>
            <w:r>
              <w:rPr>
                <w:rFonts w:ascii="Verdana" w:hAnsi="Verdana"/>
                <w:sz w:val="20"/>
              </w:rPr>
              <w:t xml:space="preserve">the </w:t>
            </w:r>
            <w:hyperlink r:id="rId13" w:history="1">
              <w:r w:rsidRPr="00552246">
                <w:rPr>
                  <w:rStyle w:val="Hyperlink"/>
                  <w:rFonts w:ascii="Verdana" w:hAnsi="Verdana"/>
                  <w:sz w:val="20"/>
                </w:rPr>
                <w:t>Soil Association website.</w:t>
              </w:r>
            </w:hyperlink>
          </w:p>
        </w:tc>
      </w:tr>
      <w:tr w:rsidR="002822D8" w14:paraId="1668A84F" w14:textId="77777777" w:rsidTr="002822D8">
        <w:trPr>
          <w:trHeight w:val="132"/>
        </w:trPr>
        <w:tc>
          <w:tcPr>
            <w:tcW w:w="13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4F645" w14:textId="77777777" w:rsidR="002822D8" w:rsidRDefault="002822D8" w:rsidP="001A79AD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A79AD" w14:paraId="36B8BE85" w14:textId="77777777" w:rsidTr="002822D8">
        <w:trPr>
          <w:trHeight w:val="2546"/>
        </w:trPr>
        <w:tc>
          <w:tcPr>
            <w:tcW w:w="13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E7670" w14:textId="77777777" w:rsidR="001A79AD" w:rsidRDefault="001A79AD" w:rsidP="001A79AD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2A57655F" w14:textId="77777777" w:rsidR="001A79AD" w:rsidRDefault="001A79AD" w:rsidP="001A79AD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0A2BA8">
              <w:rPr>
                <w:rFonts w:ascii="Verdana" w:hAnsi="Verdana"/>
                <w:b/>
                <w:bCs/>
                <w:sz w:val="24"/>
                <w:szCs w:val="28"/>
              </w:rPr>
              <w:t xml:space="preserve">Useful Resources </w:t>
            </w:r>
          </w:p>
          <w:p w14:paraId="160334CA" w14:textId="77777777" w:rsidR="001A79AD" w:rsidRPr="00B850C6" w:rsidRDefault="001A79AD" w:rsidP="001A79AD">
            <w:pPr>
              <w:rPr>
                <w:rFonts w:ascii="Verdana" w:hAnsi="Verdana"/>
                <w:b/>
                <w:bCs/>
                <w:szCs w:val="24"/>
              </w:rPr>
            </w:pPr>
          </w:p>
          <w:p w14:paraId="677D6905" w14:textId="77777777" w:rsidR="001A79AD" w:rsidRPr="00B850C6" w:rsidRDefault="001A79AD" w:rsidP="001A79AD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850C6">
              <w:rPr>
                <w:rFonts w:ascii="Verdana" w:hAnsi="Verdana"/>
                <w:sz w:val="20"/>
                <w:szCs w:val="20"/>
              </w:rPr>
              <w:t xml:space="preserve">Farm Health Online: </w:t>
            </w:r>
            <w:hyperlink r:id="rId14" w:history="1">
              <w:r w:rsidRPr="00B850C6">
                <w:rPr>
                  <w:rStyle w:val="Hyperlink"/>
                  <w:rFonts w:ascii="Verdana" w:hAnsi="Verdana"/>
                  <w:sz w:val="20"/>
                  <w:szCs w:val="20"/>
                </w:rPr>
                <w:t>https://www.farmhealthonline.com/</w:t>
              </w:r>
            </w:hyperlink>
          </w:p>
          <w:p w14:paraId="5132D55C" w14:textId="77777777" w:rsidR="001A79AD" w:rsidRPr="00B850C6" w:rsidRDefault="001A79AD" w:rsidP="001A79AD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850C6">
              <w:rPr>
                <w:rFonts w:ascii="Verdana" w:hAnsi="Verdana"/>
                <w:sz w:val="20"/>
                <w:szCs w:val="20"/>
              </w:rPr>
              <w:t xml:space="preserve">SCOPS (Sustainable control of parasites): </w:t>
            </w:r>
            <w:hyperlink r:id="rId15" w:history="1">
              <w:r w:rsidRPr="00B850C6">
                <w:rPr>
                  <w:rStyle w:val="Hyperlink"/>
                  <w:rFonts w:ascii="Verdana" w:hAnsi="Verdana"/>
                  <w:sz w:val="20"/>
                  <w:szCs w:val="20"/>
                </w:rPr>
                <w:t>https://www.scops.org.uk/</w:t>
              </w:r>
            </w:hyperlink>
          </w:p>
          <w:p w14:paraId="262FFD85" w14:textId="77777777" w:rsidR="001A79AD" w:rsidRPr="00B850C6" w:rsidRDefault="001A79AD" w:rsidP="001A79AD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850C6">
              <w:rPr>
                <w:rFonts w:ascii="Verdana" w:hAnsi="Verdana"/>
                <w:sz w:val="20"/>
                <w:szCs w:val="20"/>
              </w:rPr>
              <w:t xml:space="preserve">AssureWel: </w:t>
            </w:r>
            <w:hyperlink r:id="rId16" w:history="1">
              <w:r w:rsidRPr="00B850C6">
                <w:rPr>
                  <w:rStyle w:val="Hyperlink"/>
                  <w:rFonts w:ascii="Verdana" w:hAnsi="Verdana"/>
                  <w:sz w:val="20"/>
                  <w:szCs w:val="20"/>
                </w:rPr>
                <w:t>http://www.assurewel.org/index.html</w:t>
              </w:r>
            </w:hyperlink>
            <w:r w:rsidRPr="00B850C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A1D9BA7" w14:textId="77777777" w:rsidR="001A79AD" w:rsidRPr="00B850C6" w:rsidRDefault="001A79AD" w:rsidP="001A79AD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850C6">
              <w:rPr>
                <w:rFonts w:ascii="Verdana" w:hAnsi="Verdana"/>
                <w:sz w:val="20"/>
                <w:szCs w:val="20"/>
              </w:rPr>
              <w:t xml:space="preserve">Government Website: </w:t>
            </w:r>
            <w:hyperlink r:id="rId17" w:history="1">
              <w:r w:rsidRPr="00B850C6">
                <w:rPr>
                  <w:rStyle w:val="Hyperlink"/>
                  <w:rFonts w:ascii="Verdana" w:hAnsi="Verdana"/>
                  <w:sz w:val="20"/>
                  <w:szCs w:val="20"/>
                </w:rPr>
                <w:t>https://www.gov.uk/guidance/controlling-disease-in-farm-animals</w:t>
              </w:r>
            </w:hyperlink>
          </w:p>
          <w:p w14:paraId="7CE92251" w14:textId="77777777" w:rsidR="001A79AD" w:rsidRPr="00B850C6" w:rsidRDefault="001A79AD" w:rsidP="001A79AD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850C6">
              <w:rPr>
                <w:rFonts w:ascii="Verdana" w:hAnsi="Verdana"/>
                <w:sz w:val="20"/>
                <w:szCs w:val="20"/>
              </w:rPr>
              <w:t xml:space="preserve">AHDB Dairy: </w:t>
            </w:r>
            <w:hyperlink r:id="rId18" w:history="1">
              <w:r w:rsidRPr="00B850C6">
                <w:rPr>
                  <w:rStyle w:val="Hyperlink"/>
                  <w:rFonts w:ascii="Verdana" w:hAnsi="Verdana"/>
                  <w:sz w:val="20"/>
                  <w:szCs w:val="20"/>
                </w:rPr>
                <w:t>https://dairy.ahdb.org.uk/</w:t>
              </w:r>
            </w:hyperlink>
          </w:p>
          <w:p w14:paraId="3C930756" w14:textId="13D46963" w:rsidR="001A79AD" w:rsidRPr="00007ED1" w:rsidRDefault="001A79AD" w:rsidP="001A79AD">
            <w:pPr>
              <w:numPr>
                <w:ilvl w:val="0"/>
                <w:numId w:val="24"/>
              </w:numPr>
              <w:jc w:val="both"/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</w:pPr>
            <w:r w:rsidRPr="00B850C6">
              <w:rPr>
                <w:rFonts w:ascii="Verdana" w:hAnsi="Verdana"/>
                <w:sz w:val="20"/>
                <w:szCs w:val="20"/>
              </w:rPr>
              <w:t xml:space="preserve">Soil Association technical guides: </w:t>
            </w:r>
            <w:hyperlink r:id="rId19" w:history="1">
              <w:r w:rsidRPr="00B850C6">
                <w:rPr>
                  <w:rStyle w:val="Hyperlink"/>
                  <w:rFonts w:ascii="Verdana" w:hAnsi="Verdana"/>
                  <w:sz w:val="20"/>
                  <w:szCs w:val="20"/>
                </w:rPr>
                <w:t>https://www.soilassociation.org/farmers-growers/technicalinformation/</w:t>
              </w:r>
            </w:hyperlink>
          </w:p>
          <w:p w14:paraId="56DBAC44" w14:textId="25F4E6CC" w:rsidR="001A79AD" w:rsidRPr="00E67969" w:rsidRDefault="001A79AD" w:rsidP="001A79AD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67969">
              <w:rPr>
                <w:rFonts w:ascii="Verdana" w:hAnsi="Verdana"/>
                <w:sz w:val="20"/>
                <w:szCs w:val="20"/>
              </w:rPr>
              <w:t xml:space="preserve">Noah Compendium: </w:t>
            </w:r>
            <w:hyperlink r:id="rId20" w:history="1">
              <w:r w:rsidRPr="00E67969">
                <w:rPr>
                  <w:rStyle w:val="Hyperlink"/>
                  <w:rFonts w:ascii="Verdana" w:hAnsi="Verdana"/>
                  <w:sz w:val="20"/>
                  <w:szCs w:val="20"/>
                </w:rPr>
                <w:t>http://www.noahcompendium.co.uk/</w:t>
              </w:r>
            </w:hyperlink>
          </w:p>
          <w:p w14:paraId="3F46E352" w14:textId="565B635B" w:rsidR="001A79AD" w:rsidRPr="00F40B62" w:rsidRDefault="001A79AD" w:rsidP="00F40B62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</w:rPr>
            </w:pPr>
            <w:r w:rsidRPr="00E67969">
              <w:rPr>
                <w:rFonts w:ascii="Verdana" w:hAnsi="Verdana"/>
                <w:sz w:val="20"/>
                <w:szCs w:val="20"/>
              </w:rPr>
              <w:t>Withdrawal factsheet</w:t>
            </w:r>
            <w:r w:rsidR="00E67969" w:rsidRPr="00E67969">
              <w:rPr>
                <w:rFonts w:ascii="Verdana" w:hAnsi="Verdana"/>
                <w:sz w:val="20"/>
                <w:szCs w:val="20"/>
              </w:rPr>
              <w:t xml:space="preserve">: </w:t>
            </w:r>
            <w:hyperlink r:id="rId21" w:history="1">
              <w:r w:rsidR="00F40B62" w:rsidRPr="000A2BA8">
                <w:rPr>
                  <w:rStyle w:val="Hyperlink"/>
                  <w:rFonts w:ascii="Verdana" w:hAnsi="Verdana"/>
                  <w:sz w:val="20"/>
                </w:rPr>
                <w:t>https://www.soilassociation.org/media/18493/organic-withdrawal-factsheet-2019.pdf</w:t>
              </w:r>
            </w:hyperlink>
          </w:p>
          <w:p w14:paraId="149B35C6" w14:textId="77777777" w:rsidR="001A79AD" w:rsidRDefault="001A79AD" w:rsidP="001A79AD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52DA9B6" w14:textId="77777777" w:rsidR="001A79AD" w:rsidRDefault="001A79AD" w:rsidP="001A79AD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5485880" w14:textId="216AB1A4" w:rsidR="001A79AD" w:rsidRPr="0012141E" w:rsidRDefault="001A79AD" w:rsidP="001A79AD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2141E">
              <w:rPr>
                <w:rFonts w:ascii="Verdana" w:hAnsi="Verdana"/>
                <w:sz w:val="20"/>
                <w:szCs w:val="20"/>
                <w:lang w:eastAsia="zh-CN"/>
              </w:rPr>
              <w:t xml:space="preserve">Thank you for taking the time to complete this plan, please return this to the producer certification team at </w:t>
            </w:r>
            <w:hyperlink r:id="rId22" w:history="1">
              <w:r w:rsidRPr="0012141E">
                <w:rPr>
                  <w:rStyle w:val="Hyperlink"/>
                  <w:rFonts w:ascii="Verdana" w:hAnsi="Verdana"/>
                  <w:sz w:val="20"/>
                  <w:szCs w:val="20"/>
                  <w:lang w:eastAsia="zh-CN"/>
                </w:rPr>
                <w:t>cert@soilassoication.org</w:t>
              </w:r>
            </w:hyperlink>
            <w:r w:rsidRPr="0012141E">
              <w:rPr>
                <w:rFonts w:ascii="Verdana" w:hAnsi="Verdana"/>
                <w:sz w:val="20"/>
                <w:szCs w:val="20"/>
                <w:lang w:eastAsia="zh-CN"/>
              </w:rPr>
              <w:t xml:space="preserve"> or post it to Soil Association Certification Limited, Spear house, 51 Victoria Street, Bristol, BS1 6AD.</w:t>
            </w:r>
          </w:p>
          <w:p w14:paraId="23A94741" w14:textId="77777777" w:rsidR="001A79AD" w:rsidRDefault="001A79AD" w:rsidP="001A79AD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39DB09D2" w14:textId="77777777" w:rsidR="00C25D25" w:rsidRDefault="00C25D25" w:rsidP="001A79AD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231490B0" w14:textId="77777777" w:rsidR="00C25D25" w:rsidRDefault="00C25D25" w:rsidP="00C25D25">
            <w:pPr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</w:pPr>
          </w:p>
          <w:p w14:paraId="66FF69C8" w14:textId="77777777" w:rsidR="00C25D25" w:rsidRDefault="00C25D25" w:rsidP="00C25D25">
            <w:pPr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 xml:space="preserve">Additional Notes: </w:t>
            </w:r>
          </w:p>
          <w:p w14:paraId="687B4AF1" w14:textId="77777777" w:rsidR="00C25D25" w:rsidRDefault="00C25D25" w:rsidP="001A79AD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5CF6FCC1" w14:textId="77777777" w:rsidR="00C25D25" w:rsidRPr="00537ECF" w:rsidRDefault="00C25D25" w:rsidP="00C25D25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37ECF">
              <w:rPr>
                <w:rFonts w:ascii="Verdana" w:hAnsi="Verdana"/>
                <w:sz w:val="20"/>
                <w:szCs w:val="20"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537ECF">
              <w:rPr>
                <w:rFonts w:ascii="Verdana" w:hAnsi="Verdana"/>
                <w:sz w:val="20"/>
                <w:szCs w:val="20"/>
                <w:lang w:eastAsia="zh-CN"/>
              </w:rPr>
              <w:instrText xml:space="preserve"> FORMTEXT </w:instrText>
            </w:r>
            <w:r w:rsidRPr="00537ECF">
              <w:rPr>
                <w:rFonts w:ascii="Verdana" w:hAnsi="Verdana"/>
                <w:sz w:val="20"/>
                <w:szCs w:val="20"/>
                <w:lang w:eastAsia="zh-CN"/>
              </w:rPr>
            </w:r>
            <w:r w:rsidRPr="00537ECF">
              <w:rPr>
                <w:rFonts w:ascii="Verdana" w:hAnsi="Verdana"/>
                <w:sz w:val="20"/>
                <w:szCs w:val="20"/>
                <w:lang w:eastAsia="zh-CN"/>
              </w:rPr>
              <w:fldChar w:fldCharType="separate"/>
            </w:r>
            <w:r w:rsidRPr="00537ECF">
              <w:rPr>
                <w:rFonts w:ascii="Verdana" w:hAnsi="Verdana"/>
                <w:noProof/>
                <w:sz w:val="20"/>
                <w:szCs w:val="20"/>
                <w:lang w:eastAsia="zh-CN"/>
              </w:rPr>
              <w:t> </w:t>
            </w:r>
            <w:r w:rsidRPr="00537ECF">
              <w:rPr>
                <w:rFonts w:ascii="Verdana" w:hAnsi="Verdana"/>
                <w:noProof/>
                <w:sz w:val="20"/>
                <w:szCs w:val="20"/>
                <w:lang w:eastAsia="zh-CN"/>
              </w:rPr>
              <w:t> </w:t>
            </w:r>
            <w:r w:rsidRPr="00537ECF">
              <w:rPr>
                <w:rFonts w:ascii="Verdana" w:hAnsi="Verdana"/>
                <w:noProof/>
                <w:sz w:val="20"/>
                <w:szCs w:val="20"/>
                <w:lang w:eastAsia="zh-CN"/>
              </w:rPr>
              <w:t> </w:t>
            </w:r>
            <w:r w:rsidRPr="00537ECF">
              <w:rPr>
                <w:rFonts w:ascii="Verdana" w:hAnsi="Verdana"/>
                <w:noProof/>
                <w:sz w:val="20"/>
                <w:szCs w:val="20"/>
                <w:lang w:eastAsia="zh-CN"/>
              </w:rPr>
              <w:t> </w:t>
            </w:r>
            <w:r w:rsidRPr="00537ECF">
              <w:rPr>
                <w:rFonts w:ascii="Verdana" w:hAnsi="Verdana"/>
                <w:noProof/>
                <w:sz w:val="20"/>
                <w:szCs w:val="20"/>
                <w:lang w:eastAsia="zh-CN"/>
              </w:rPr>
              <w:t> </w:t>
            </w:r>
            <w:r w:rsidRPr="00537ECF">
              <w:rPr>
                <w:rFonts w:ascii="Verdana" w:hAnsi="Verdana"/>
                <w:sz w:val="20"/>
                <w:szCs w:val="20"/>
                <w:lang w:eastAsia="zh-CN"/>
              </w:rPr>
              <w:fldChar w:fldCharType="end"/>
            </w:r>
            <w:bookmarkEnd w:id="8"/>
          </w:p>
          <w:p w14:paraId="03999A15" w14:textId="165F7E41" w:rsidR="00C25D25" w:rsidRPr="000A2BA8" w:rsidRDefault="00C25D25" w:rsidP="001A79AD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32B36C3F" w14:textId="3C9C34F6" w:rsidR="0012141E" w:rsidRPr="000A2BA8" w:rsidRDefault="0012141E" w:rsidP="000A2BA8">
      <w:pPr>
        <w:rPr>
          <w:rFonts w:ascii="Verdana" w:hAnsi="Verdana"/>
          <w:iCs/>
          <w:sz w:val="20"/>
          <w:szCs w:val="20"/>
          <w:lang w:eastAsia="zh-CN"/>
        </w:rPr>
      </w:pPr>
    </w:p>
    <w:p w14:paraId="706B5A93" w14:textId="77777777" w:rsidR="00CC732E" w:rsidRPr="0012141E" w:rsidRDefault="00CC732E" w:rsidP="0012141E">
      <w:pPr>
        <w:pStyle w:val="ListParagraph"/>
        <w:rPr>
          <w:rFonts w:ascii="Verdana" w:hAnsi="Verdana"/>
          <w:sz w:val="20"/>
          <w:szCs w:val="20"/>
          <w:lang w:eastAsia="zh-CN"/>
        </w:rPr>
      </w:pPr>
    </w:p>
    <w:sectPr w:rsidR="00CC732E" w:rsidRPr="0012141E" w:rsidSect="00EB2BC5">
      <w:footerReference w:type="default" r:id="rId23"/>
      <w:headerReference w:type="first" r:id="rId24"/>
      <w:footerReference w:type="first" r:id="rId25"/>
      <w:pgSz w:w="16838" w:h="11906" w:orient="landscape" w:code="9"/>
      <w:pgMar w:top="1440" w:right="1440" w:bottom="1440" w:left="1440" w:header="709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118BF" w14:textId="77777777" w:rsidR="005A223C" w:rsidRDefault="005A223C" w:rsidP="00C144CC">
      <w:pPr>
        <w:spacing w:after="0" w:line="240" w:lineRule="auto"/>
      </w:pPr>
      <w:r>
        <w:separator/>
      </w:r>
    </w:p>
  </w:endnote>
  <w:endnote w:type="continuationSeparator" w:id="0">
    <w:p w14:paraId="54F96154" w14:textId="77777777" w:rsidR="005A223C" w:rsidRDefault="005A223C" w:rsidP="00C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94B1" w14:textId="77777777" w:rsidR="00221411" w:rsidRDefault="00221411" w:rsidP="00BD33E0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  <w:r w:rsidRPr="00453031">
      <w:rPr>
        <w:rFonts w:ascii="Cambria" w:hAnsi="Cambria"/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3CEE0DA9" w14:textId="77777777" w:rsidR="00221411" w:rsidRPr="00810C74" w:rsidRDefault="00221411" w:rsidP="00BD33E0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  <w:r w:rsidRPr="00810C74">
      <w:rPr>
        <w:rFonts w:ascii="Cambria" w:hAnsi="Cambria"/>
        <w:b/>
        <w:snapToGrid w:val="0"/>
        <w:color w:val="000000"/>
        <w:sz w:val="17"/>
        <w:szCs w:val="17"/>
      </w:rPr>
      <w:t xml:space="preserve">T </w:t>
    </w:r>
    <w:r w:rsidRPr="00810C74">
      <w:rPr>
        <w:rFonts w:ascii="Cambria" w:hAnsi="Cambria"/>
        <w:snapToGrid w:val="0"/>
        <w:color w:val="000000"/>
        <w:sz w:val="17"/>
        <w:szCs w:val="17"/>
      </w:rPr>
      <w:t>0117 914 241</w:t>
    </w:r>
    <w:r>
      <w:rPr>
        <w:rFonts w:ascii="Cambria" w:hAnsi="Cambria"/>
        <w:snapToGrid w:val="0"/>
        <w:color w:val="000000"/>
        <w:sz w:val="17"/>
        <w:szCs w:val="17"/>
      </w:rPr>
      <w:t>2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 xml:space="preserve">F 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0117 314 5046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>E</w:t>
    </w:r>
    <w:r w:rsidRPr="00810C74">
      <w:rPr>
        <w:rFonts w:ascii="Cambria" w:hAnsi="Cambria"/>
        <w:bCs/>
        <w:snapToGrid w:val="0"/>
        <w:color w:val="000000"/>
        <w:sz w:val="17"/>
        <w:szCs w:val="17"/>
      </w:rPr>
      <w:t xml:space="preserve"> cert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@soilassociation.org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>W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 www.sacert.org</w:t>
    </w:r>
  </w:p>
  <w:p w14:paraId="138EF18D" w14:textId="77777777" w:rsidR="00221411" w:rsidRPr="00810C74" w:rsidRDefault="00221411" w:rsidP="00C144CC">
    <w:pPr>
      <w:pStyle w:val="Footer"/>
      <w:jc w:val="center"/>
      <w:rPr>
        <w:rFonts w:ascii="Cambria" w:hAnsi="Cambria"/>
        <w:sz w:val="17"/>
        <w:szCs w:val="17"/>
      </w:rPr>
    </w:pPr>
  </w:p>
  <w:p w14:paraId="6DD569F0" w14:textId="5F7529B5" w:rsidR="00221411" w:rsidRPr="00810C74" w:rsidRDefault="00D06920" w:rsidP="00810C74">
    <w:pPr>
      <w:tabs>
        <w:tab w:val="left" w:pos="0"/>
        <w:tab w:val="center" w:pos="5103"/>
        <w:tab w:val="right" w:pos="13892"/>
      </w:tabs>
      <w:rPr>
        <w:rFonts w:ascii="Verdana" w:hAnsi="Verdana"/>
        <w:sz w:val="13"/>
        <w:szCs w:val="13"/>
      </w:rPr>
    </w:pPr>
    <w:r>
      <w:rPr>
        <w:rFonts w:ascii="Verdana" w:hAnsi="Verdana"/>
        <w:snapToGrid w:val="0"/>
        <w:sz w:val="13"/>
        <w:szCs w:val="13"/>
      </w:rPr>
      <w:t xml:space="preserve">Reference Number: </w:t>
    </w:r>
    <w:r w:rsidRPr="00D06920">
      <w:rPr>
        <w:rFonts w:ascii="Verdana" w:hAnsi="Verdana"/>
        <w:snapToGrid w:val="0"/>
        <w:sz w:val="13"/>
        <w:szCs w:val="13"/>
      </w:rPr>
      <w:t>G1877Fm</w:t>
    </w:r>
    <w:r>
      <w:rPr>
        <w:rFonts w:ascii="Verdana" w:hAnsi="Verdana"/>
        <w:snapToGrid w:val="0"/>
        <w:sz w:val="13"/>
        <w:szCs w:val="13"/>
      </w:rPr>
      <w:t xml:space="preserve">                                                                                           Version No: 01</w:t>
    </w:r>
    <w:r>
      <w:rPr>
        <w:rFonts w:ascii="Verdana" w:hAnsi="Verdana"/>
        <w:snapToGrid w:val="0"/>
        <w:sz w:val="13"/>
        <w:szCs w:val="13"/>
      </w:rPr>
      <w:tab/>
      <w:t>Issue date: July 2020</w:t>
    </w:r>
  </w:p>
  <w:p w14:paraId="2F4E137A" w14:textId="77777777" w:rsidR="00221411" w:rsidRDefault="00221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9B6E" w14:textId="77777777" w:rsidR="00221411" w:rsidRDefault="00221411" w:rsidP="001900FC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  <w:r w:rsidRPr="00453031">
      <w:rPr>
        <w:rFonts w:ascii="Cambria" w:hAnsi="Cambria"/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0DF493B8" w14:textId="77777777" w:rsidR="00221411" w:rsidRPr="00810C74" w:rsidRDefault="00221411" w:rsidP="001900FC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  <w:r w:rsidRPr="00810C74">
      <w:rPr>
        <w:rFonts w:ascii="Cambria" w:hAnsi="Cambria"/>
        <w:b/>
        <w:snapToGrid w:val="0"/>
        <w:color w:val="000000"/>
        <w:sz w:val="17"/>
        <w:szCs w:val="17"/>
      </w:rPr>
      <w:t xml:space="preserve">T </w:t>
    </w:r>
    <w:r w:rsidRPr="00810C74">
      <w:rPr>
        <w:rFonts w:ascii="Cambria" w:hAnsi="Cambria"/>
        <w:snapToGrid w:val="0"/>
        <w:color w:val="000000"/>
        <w:sz w:val="17"/>
        <w:szCs w:val="17"/>
      </w:rPr>
      <w:t>0117 914 241</w:t>
    </w:r>
    <w:r>
      <w:rPr>
        <w:rFonts w:ascii="Cambria" w:hAnsi="Cambria"/>
        <w:snapToGrid w:val="0"/>
        <w:color w:val="000000"/>
        <w:sz w:val="17"/>
        <w:szCs w:val="17"/>
      </w:rPr>
      <w:t>2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 xml:space="preserve">F 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0117 314 5046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>E</w:t>
    </w:r>
    <w:r w:rsidRPr="00810C74">
      <w:rPr>
        <w:rFonts w:ascii="Cambria" w:hAnsi="Cambria"/>
        <w:bCs/>
        <w:snapToGrid w:val="0"/>
        <w:color w:val="000000"/>
        <w:sz w:val="17"/>
        <w:szCs w:val="17"/>
      </w:rPr>
      <w:t xml:space="preserve"> cert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@soilassociation.org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>W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 www.sacert.org</w:t>
    </w:r>
  </w:p>
  <w:p w14:paraId="7AD3BBA1" w14:textId="77777777" w:rsidR="00221411" w:rsidRPr="00810C74" w:rsidRDefault="00221411" w:rsidP="001900FC">
    <w:pPr>
      <w:pStyle w:val="Footer"/>
      <w:jc w:val="center"/>
      <w:rPr>
        <w:rFonts w:ascii="Cambria" w:hAnsi="Cambria"/>
        <w:sz w:val="17"/>
        <w:szCs w:val="17"/>
      </w:rPr>
    </w:pPr>
  </w:p>
  <w:p w14:paraId="27D1FBC3" w14:textId="2539BB94" w:rsidR="00221411" w:rsidRPr="00810C74" w:rsidRDefault="00D06920" w:rsidP="001900FC">
    <w:pPr>
      <w:tabs>
        <w:tab w:val="left" w:pos="0"/>
        <w:tab w:val="center" w:pos="5103"/>
        <w:tab w:val="right" w:pos="13892"/>
      </w:tabs>
      <w:rPr>
        <w:rFonts w:ascii="Verdana" w:hAnsi="Verdana"/>
        <w:sz w:val="13"/>
        <w:szCs w:val="13"/>
      </w:rPr>
    </w:pPr>
    <w:r>
      <w:rPr>
        <w:rFonts w:ascii="Verdana" w:hAnsi="Verdana"/>
        <w:snapToGrid w:val="0"/>
        <w:sz w:val="13"/>
        <w:szCs w:val="13"/>
      </w:rPr>
      <w:t xml:space="preserve">Reference Number: </w:t>
    </w:r>
    <w:r w:rsidRPr="00D06920">
      <w:rPr>
        <w:rFonts w:ascii="Verdana" w:hAnsi="Verdana"/>
        <w:snapToGrid w:val="0"/>
        <w:sz w:val="13"/>
        <w:szCs w:val="13"/>
      </w:rPr>
      <w:t>G1877Fm</w:t>
    </w:r>
    <w:r w:rsidR="00221411">
      <w:rPr>
        <w:rFonts w:ascii="Verdana" w:hAnsi="Verdana"/>
        <w:snapToGrid w:val="0"/>
        <w:sz w:val="13"/>
        <w:szCs w:val="13"/>
      </w:rPr>
      <w:t xml:space="preserve">                                                </w:t>
    </w:r>
    <w:r>
      <w:rPr>
        <w:rFonts w:ascii="Verdana" w:hAnsi="Verdana"/>
        <w:snapToGrid w:val="0"/>
        <w:sz w:val="13"/>
        <w:szCs w:val="13"/>
      </w:rPr>
      <w:t xml:space="preserve">                                           </w:t>
    </w:r>
    <w:r w:rsidR="00221411">
      <w:rPr>
        <w:rFonts w:ascii="Verdana" w:hAnsi="Verdana"/>
        <w:snapToGrid w:val="0"/>
        <w:sz w:val="13"/>
        <w:szCs w:val="13"/>
      </w:rPr>
      <w:t>Version No: 01</w:t>
    </w:r>
    <w:r w:rsidR="00221411">
      <w:rPr>
        <w:rFonts w:ascii="Verdana" w:hAnsi="Verdana"/>
        <w:snapToGrid w:val="0"/>
        <w:sz w:val="13"/>
        <w:szCs w:val="13"/>
      </w:rPr>
      <w:tab/>
      <w:t xml:space="preserve">Issue date: </w:t>
    </w:r>
    <w:r w:rsidR="00A11B01">
      <w:rPr>
        <w:rFonts w:ascii="Verdana" w:hAnsi="Verdana"/>
        <w:snapToGrid w:val="0"/>
        <w:sz w:val="13"/>
        <w:szCs w:val="13"/>
      </w:rPr>
      <w:t>July 2020</w:t>
    </w:r>
  </w:p>
  <w:p w14:paraId="3DB42D73" w14:textId="77777777" w:rsidR="00221411" w:rsidRDefault="00221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4992" w14:textId="77777777" w:rsidR="005A223C" w:rsidRDefault="005A223C" w:rsidP="00C144CC">
      <w:pPr>
        <w:spacing w:after="0" w:line="240" w:lineRule="auto"/>
      </w:pPr>
      <w:r>
        <w:separator/>
      </w:r>
    </w:p>
  </w:footnote>
  <w:footnote w:type="continuationSeparator" w:id="0">
    <w:p w14:paraId="41D9302D" w14:textId="77777777" w:rsidR="005A223C" w:rsidRDefault="005A223C" w:rsidP="00C1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7268" w14:textId="77777777" w:rsidR="00221411" w:rsidRDefault="00221411">
    <w:pPr>
      <w:pStyle w:val="Header"/>
    </w:pPr>
    <w:r w:rsidRPr="00B52B45">
      <w:rPr>
        <w:noProof/>
      </w:rPr>
      <w:drawing>
        <wp:anchor distT="0" distB="0" distL="114300" distR="114300" simplePos="0" relativeHeight="251658240" behindDoc="0" locked="0" layoutInCell="1" allowOverlap="1" wp14:anchorId="2DEFDD41" wp14:editId="08520F86">
          <wp:simplePos x="0" y="0"/>
          <wp:positionH relativeFrom="column">
            <wp:posOffset>8143875</wp:posOffset>
          </wp:positionH>
          <wp:positionV relativeFrom="paragraph">
            <wp:posOffset>-402590</wp:posOffset>
          </wp:positionV>
          <wp:extent cx="1552575" cy="1002191"/>
          <wp:effectExtent l="0" t="0" r="0" b="762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0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415"/>
    <w:multiLevelType w:val="hybridMultilevel"/>
    <w:tmpl w:val="3AD8E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677"/>
    <w:multiLevelType w:val="hybridMultilevel"/>
    <w:tmpl w:val="CDD4C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C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077498"/>
    <w:multiLevelType w:val="hybridMultilevel"/>
    <w:tmpl w:val="6EEE1D3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3682EFD"/>
    <w:multiLevelType w:val="hybridMultilevel"/>
    <w:tmpl w:val="B310E1EA"/>
    <w:lvl w:ilvl="0" w:tplc="7C80E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480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BA3C1F"/>
    <w:multiLevelType w:val="singleLevel"/>
    <w:tmpl w:val="3B6041B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8330E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color w:val="C0C0C0"/>
      </w:rPr>
    </w:lvl>
  </w:abstractNum>
  <w:abstractNum w:abstractNumId="9" w15:restartNumberingAfterBreak="0">
    <w:nsid w:val="27077079"/>
    <w:multiLevelType w:val="hybridMultilevel"/>
    <w:tmpl w:val="0624D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4DC7"/>
    <w:multiLevelType w:val="hybridMultilevel"/>
    <w:tmpl w:val="12189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223552"/>
    <w:multiLevelType w:val="hybridMultilevel"/>
    <w:tmpl w:val="887EC8EA"/>
    <w:lvl w:ilvl="0" w:tplc="5FBAC8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352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55F44"/>
    <w:multiLevelType w:val="hybridMultilevel"/>
    <w:tmpl w:val="DDD61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C1EE7"/>
    <w:multiLevelType w:val="hybridMultilevel"/>
    <w:tmpl w:val="95D0D1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61848"/>
    <w:multiLevelType w:val="hybridMultilevel"/>
    <w:tmpl w:val="28628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598E"/>
    <w:multiLevelType w:val="hybridMultilevel"/>
    <w:tmpl w:val="64B4EB7A"/>
    <w:lvl w:ilvl="0" w:tplc="B420A9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97505"/>
    <w:multiLevelType w:val="hybridMultilevel"/>
    <w:tmpl w:val="163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0B87"/>
    <w:multiLevelType w:val="hybridMultilevel"/>
    <w:tmpl w:val="F132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579B9"/>
    <w:multiLevelType w:val="hybridMultilevel"/>
    <w:tmpl w:val="91C22FB4"/>
    <w:lvl w:ilvl="0" w:tplc="DDCA2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14E1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DA87214"/>
    <w:multiLevelType w:val="hybridMultilevel"/>
    <w:tmpl w:val="97BC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4"/>
  </w:num>
  <w:num w:numId="6">
    <w:abstractNumId w:val="19"/>
  </w:num>
  <w:num w:numId="7">
    <w:abstractNumId w:val="15"/>
  </w:num>
  <w:num w:numId="8">
    <w:abstractNumId w:val="21"/>
  </w:num>
  <w:num w:numId="9">
    <w:abstractNumId w:val="1"/>
  </w:num>
  <w:num w:numId="10">
    <w:abstractNumId w:val="2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 w:numId="15">
    <w:abstractNumId w:val="13"/>
  </w:num>
  <w:num w:numId="16">
    <w:abstractNumId w:val="20"/>
  </w:num>
  <w:num w:numId="17">
    <w:abstractNumId w:val="12"/>
  </w:num>
  <w:num w:numId="18">
    <w:abstractNumId w:val="11"/>
  </w:num>
  <w:num w:numId="19">
    <w:abstractNumId w:val="17"/>
  </w:num>
  <w:num w:numId="20">
    <w:abstractNumId w:val="3"/>
  </w:num>
  <w:num w:numId="21">
    <w:abstractNumId w:val="2"/>
  </w:num>
  <w:num w:numId="22">
    <w:abstractNumId w:val="16"/>
  </w:num>
  <w:num w:numId="23">
    <w:abstractNumId w:val="18"/>
  </w:num>
  <w:num w:numId="24">
    <w:abstractNumId w:val="11"/>
  </w:num>
  <w:num w:numId="25">
    <w:abstractNumId w:val="9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OBd6XMOectvapZgI9gE+aQ4k7P1Lwn/S/HnS2EN83CunwH7RPz7jl5PJFwoivS2LMlDw+Tz/RASAqvL7c6OoQ==" w:salt="NV+5wC3nnkF1y+HJ+iqvV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MzAxsjCzMDQysDBX0lEKTi0uzszPAykwNq8FALpUHA8tAAAA"/>
  </w:docVars>
  <w:rsids>
    <w:rsidRoot w:val="00C144CC"/>
    <w:rsid w:val="00000D68"/>
    <w:rsid w:val="00007ED1"/>
    <w:rsid w:val="00014FD1"/>
    <w:rsid w:val="000227F0"/>
    <w:rsid w:val="00032131"/>
    <w:rsid w:val="0003397E"/>
    <w:rsid w:val="0006613F"/>
    <w:rsid w:val="000A2BA8"/>
    <w:rsid w:val="000D64E2"/>
    <w:rsid w:val="000E7D98"/>
    <w:rsid w:val="0012141E"/>
    <w:rsid w:val="00125967"/>
    <w:rsid w:val="0014514C"/>
    <w:rsid w:val="00153627"/>
    <w:rsid w:val="00173E7C"/>
    <w:rsid w:val="00186347"/>
    <w:rsid w:val="001900FC"/>
    <w:rsid w:val="00193BB3"/>
    <w:rsid w:val="001A79AD"/>
    <w:rsid w:val="001B7E89"/>
    <w:rsid w:val="001C2F74"/>
    <w:rsid w:val="001E4087"/>
    <w:rsid w:val="00200F82"/>
    <w:rsid w:val="00210766"/>
    <w:rsid w:val="00221411"/>
    <w:rsid w:val="00224638"/>
    <w:rsid w:val="00255A34"/>
    <w:rsid w:val="002822D8"/>
    <w:rsid w:val="002870DE"/>
    <w:rsid w:val="002A14FF"/>
    <w:rsid w:val="002A62D7"/>
    <w:rsid w:val="00305272"/>
    <w:rsid w:val="00313185"/>
    <w:rsid w:val="00354EE2"/>
    <w:rsid w:val="00361DE2"/>
    <w:rsid w:val="00370A2E"/>
    <w:rsid w:val="00375A7D"/>
    <w:rsid w:val="00380370"/>
    <w:rsid w:val="00383406"/>
    <w:rsid w:val="00392C1A"/>
    <w:rsid w:val="003D160F"/>
    <w:rsid w:val="00405C17"/>
    <w:rsid w:val="004427D8"/>
    <w:rsid w:val="00453031"/>
    <w:rsid w:val="00456F11"/>
    <w:rsid w:val="004572C2"/>
    <w:rsid w:val="0046057F"/>
    <w:rsid w:val="00460B02"/>
    <w:rsid w:val="00462E06"/>
    <w:rsid w:val="00475D4D"/>
    <w:rsid w:val="00485C53"/>
    <w:rsid w:val="004C1FA6"/>
    <w:rsid w:val="004D0758"/>
    <w:rsid w:val="0050174B"/>
    <w:rsid w:val="00526B5E"/>
    <w:rsid w:val="00532519"/>
    <w:rsid w:val="0054541B"/>
    <w:rsid w:val="00556E22"/>
    <w:rsid w:val="00586A11"/>
    <w:rsid w:val="005A20B0"/>
    <w:rsid w:val="005A223C"/>
    <w:rsid w:val="005A513D"/>
    <w:rsid w:val="005B41C5"/>
    <w:rsid w:val="005E163B"/>
    <w:rsid w:val="005E4032"/>
    <w:rsid w:val="006132E3"/>
    <w:rsid w:val="006331AF"/>
    <w:rsid w:val="006360CB"/>
    <w:rsid w:val="00664126"/>
    <w:rsid w:val="00664876"/>
    <w:rsid w:val="00670776"/>
    <w:rsid w:val="0068234E"/>
    <w:rsid w:val="006A51F9"/>
    <w:rsid w:val="006D12D6"/>
    <w:rsid w:val="006D39E3"/>
    <w:rsid w:val="006D3B0B"/>
    <w:rsid w:val="006D48E5"/>
    <w:rsid w:val="006F6AF9"/>
    <w:rsid w:val="00707E4F"/>
    <w:rsid w:val="00713358"/>
    <w:rsid w:val="00723A2A"/>
    <w:rsid w:val="00724B0D"/>
    <w:rsid w:val="0073015C"/>
    <w:rsid w:val="00750FD1"/>
    <w:rsid w:val="00761F10"/>
    <w:rsid w:val="007937E5"/>
    <w:rsid w:val="007A2DC9"/>
    <w:rsid w:val="007A7000"/>
    <w:rsid w:val="007C1D41"/>
    <w:rsid w:val="007F3D49"/>
    <w:rsid w:val="007F4498"/>
    <w:rsid w:val="00810C74"/>
    <w:rsid w:val="0082671C"/>
    <w:rsid w:val="00827012"/>
    <w:rsid w:val="00870407"/>
    <w:rsid w:val="00882015"/>
    <w:rsid w:val="00883448"/>
    <w:rsid w:val="008A572D"/>
    <w:rsid w:val="008B50C1"/>
    <w:rsid w:val="008D4B84"/>
    <w:rsid w:val="008D78A2"/>
    <w:rsid w:val="008E4588"/>
    <w:rsid w:val="00920EDD"/>
    <w:rsid w:val="009216D5"/>
    <w:rsid w:val="00963085"/>
    <w:rsid w:val="00963D32"/>
    <w:rsid w:val="009809C3"/>
    <w:rsid w:val="009A2753"/>
    <w:rsid w:val="009A774F"/>
    <w:rsid w:val="009D5527"/>
    <w:rsid w:val="009E6C41"/>
    <w:rsid w:val="009E7A78"/>
    <w:rsid w:val="009E7E41"/>
    <w:rsid w:val="009F0776"/>
    <w:rsid w:val="00A11B01"/>
    <w:rsid w:val="00A20375"/>
    <w:rsid w:val="00A24851"/>
    <w:rsid w:val="00A37625"/>
    <w:rsid w:val="00A53B32"/>
    <w:rsid w:val="00A63727"/>
    <w:rsid w:val="00A7514C"/>
    <w:rsid w:val="00A949EE"/>
    <w:rsid w:val="00AA20AA"/>
    <w:rsid w:val="00AA68EE"/>
    <w:rsid w:val="00AB1359"/>
    <w:rsid w:val="00AB5A78"/>
    <w:rsid w:val="00AC0DD3"/>
    <w:rsid w:val="00AF4996"/>
    <w:rsid w:val="00B00AD2"/>
    <w:rsid w:val="00B15B68"/>
    <w:rsid w:val="00B526DD"/>
    <w:rsid w:val="00B52B45"/>
    <w:rsid w:val="00B7496D"/>
    <w:rsid w:val="00B850C6"/>
    <w:rsid w:val="00B878D4"/>
    <w:rsid w:val="00B9274A"/>
    <w:rsid w:val="00BA0E15"/>
    <w:rsid w:val="00BB477C"/>
    <w:rsid w:val="00BB48D2"/>
    <w:rsid w:val="00BD142C"/>
    <w:rsid w:val="00BD33E0"/>
    <w:rsid w:val="00BD3F15"/>
    <w:rsid w:val="00BD688E"/>
    <w:rsid w:val="00BE1134"/>
    <w:rsid w:val="00BF0261"/>
    <w:rsid w:val="00C05FB6"/>
    <w:rsid w:val="00C143F4"/>
    <w:rsid w:val="00C144CC"/>
    <w:rsid w:val="00C25D25"/>
    <w:rsid w:val="00C27C8B"/>
    <w:rsid w:val="00C31F26"/>
    <w:rsid w:val="00C333A2"/>
    <w:rsid w:val="00C451CB"/>
    <w:rsid w:val="00C62553"/>
    <w:rsid w:val="00C7782D"/>
    <w:rsid w:val="00CA7B0A"/>
    <w:rsid w:val="00CC732E"/>
    <w:rsid w:val="00CC75AF"/>
    <w:rsid w:val="00CF4890"/>
    <w:rsid w:val="00D00816"/>
    <w:rsid w:val="00D06920"/>
    <w:rsid w:val="00D21782"/>
    <w:rsid w:val="00D51BA3"/>
    <w:rsid w:val="00D612D0"/>
    <w:rsid w:val="00D812FD"/>
    <w:rsid w:val="00DA1799"/>
    <w:rsid w:val="00DC35B4"/>
    <w:rsid w:val="00DD4238"/>
    <w:rsid w:val="00DD4DA5"/>
    <w:rsid w:val="00DD7215"/>
    <w:rsid w:val="00DE083B"/>
    <w:rsid w:val="00E0081B"/>
    <w:rsid w:val="00E05F64"/>
    <w:rsid w:val="00E071E5"/>
    <w:rsid w:val="00E21857"/>
    <w:rsid w:val="00E33909"/>
    <w:rsid w:val="00E43016"/>
    <w:rsid w:val="00E465CE"/>
    <w:rsid w:val="00E53792"/>
    <w:rsid w:val="00E55BC2"/>
    <w:rsid w:val="00E61C02"/>
    <w:rsid w:val="00E67969"/>
    <w:rsid w:val="00E701D4"/>
    <w:rsid w:val="00E81655"/>
    <w:rsid w:val="00E85A8B"/>
    <w:rsid w:val="00E949EE"/>
    <w:rsid w:val="00EB19C1"/>
    <w:rsid w:val="00EB2BC5"/>
    <w:rsid w:val="00EC4400"/>
    <w:rsid w:val="00EC6524"/>
    <w:rsid w:val="00ED5885"/>
    <w:rsid w:val="00EE441D"/>
    <w:rsid w:val="00EF36D6"/>
    <w:rsid w:val="00EF6656"/>
    <w:rsid w:val="00F05ADC"/>
    <w:rsid w:val="00F12C49"/>
    <w:rsid w:val="00F26A8A"/>
    <w:rsid w:val="00F27866"/>
    <w:rsid w:val="00F40B62"/>
    <w:rsid w:val="00F414EA"/>
    <w:rsid w:val="00F43925"/>
    <w:rsid w:val="00F51B3A"/>
    <w:rsid w:val="00F57402"/>
    <w:rsid w:val="00F743F2"/>
    <w:rsid w:val="00F92684"/>
    <w:rsid w:val="00FA0A46"/>
    <w:rsid w:val="00FA653B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AFC50"/>
  <w15:docId w15:val="{203178D2-E3F7-4420-AD8A-3B3AE67E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A11"/>
  </w:style>
  <w:style w:type="paragraph" w:styleId="Heading1">
    <w:name w:val="heading 1"/>
    <w:basedOn w:val="Normal"/>
    <w:next w:val="Normal"/>
    <w:link w:val="Heading1Char"/>
    <w:uiPriority w:val="9"/>
    <w:qFormat/>
    <w:rsid w:val="00B85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2B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BD33E0"/>
    <w:pPr>
      <w:keepNext/>
      <w:widowControl w:val="0"/>
      <w:spacing w:before="240" w:after="180" w:line="240" w:lineRule="auto"/>
      <w:outlineLvl w:val="2"/>
    </w:pPr>
    <w:rPr>
      <w:rFonts w:asciiTheme="majorHAnsi" w:eastAsia="Times New Roman" w:hAnsiTheme="majorHAnsi" w:cs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52B45"/>
    <w:pPr>
      <w:spacing w:before="240" w:after="60" w:line="240" w:lineRule="auto"/>
      <w:outlineLvl w:val="4"/>
    </w:pPr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33E0"/>
    <w:rPr>
      <w:rFonts w:asciiTheme="majorHAnsi" w:eastAsia="Times New Roman" w:hAnsiTheme="majorHAnsi" w:cstheme="minorHAnsi"/>
      <w:b/>
      <w:bCs/>
      <w:sz w:val="28"/>
      <w:szCs w:val="28"/>
    </w:rPr>
  </w:style>
  <w:style w:type="character" w:styleId="CommentReference">
    <w:name w:val="annotation reference"/>
    <w:rsid w:val="00C144CC"/>
    <w:rPr>
      <w:sz w:val="18"/>
    </w:rPr>
  </w:style>
  <w:style w:type="character" w:styleId="Hyperlink">
    <w:name w:val="Hyperlink"/>
    <w:rsid w:val="00C144C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C144CC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4CC"/>
    <w:rPr>
      <w:rFonts w:ascii="Arial" w:eastAsia="Times New Roman" w:hAnsi="Arial" w:cs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1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44CC"/>
  </w:style>
  <w:style w:type="paragraph" w:styleId="Footer">
    <w:name w:val="footer"/>
    <w:basedOn w:val="Normal"/>
    <w:link w:val="FooterChar"/>
    <w:unhideWhenUsed/>
    <w:rsid w:val="00C1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4CC"/>
  </w:style>
  <w:style w:type="character" w:customStyle="1" w:styleId="Heading5Char">
    <w:name w:val="Heading 5 Char"/>
    <w:basedOn w:val="DefaultParagraphFont"/>
    <w:link w:val="Heading5"/>
    <w:rsid w:val="00B52B45"/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B52B45"/>
    <w:pPr>
      <w:spacing w:after="120" w:line="240" w:lineRule="auto"/>
    </w:pPr>
    <w:rPr>
      <w:rFonts w:ascii="Frutiger 47LightCn" w:eastAsia="Times New Roman" w:hAnsi="Frutiger 47LightCn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B52B45"/>
    <w:rPr>
      <w:rFonts w:ascii="Frutiger 47LightCn" w:eastAsia="Times New Roman" w:hAnsi="Frutiger 47LightC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rsid w:val="00B52B4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BlockText">
    <w:name w:val="Block Text"/>
    <w:basedOn w:val="Normal"/>
    <w:rsid w:val="00B52B45"/>
    <w:pPr>
      <w:spacing w:after="0" w:line="240" w:lineRule="auto"/>
      <w:ind w:left="-1134" w:right="16"/>
    </w:pPr>
    <w:rPr>
      <w:rFonts w:ascii="Frutiger 47LightCn" w:eastAsia="Times New Roman" w:hAnsi="Frutiger 47LightC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51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7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4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DA5"/>
    <w:pPr>
      <w:widowControl/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DA5"/>
    <w:rPr>
      <w:rFonts w:ascii="Arial" w:eastAsia="Times New Roman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427D8"/>
    <w:rPr>
      <w:color w:val="808080"/>
    </w:rPr>
  </w:style>
  <w:style w:type="paragraph" w:customStyle="1" w:styleId="Bullet1">
    <w:name w:val="Bullet 1"/>
    <w:basedOn w:val="Normal"/>
    <w:rsid w:val="00B7496D"/>
    <w:pPr>
      <w:numPr>
        <w:numId w:val="13"/>
      </w:numPr>
      <w:spacing w:after="0" w:line="240" w:lineRule="auto"/>
    </w:pPr>
    <w:rPr>
      <w:rFonts w:ascii="Frutiger 47LightCn" w:eastAsia="Times New Roman" w:hAnsi="Frutiger 47LightC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50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823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lassociation.org/media/15931/farming-and-growing-standards.pdf" TargetMode="External"/><Relationship Id="rId13" Type="http://schemas.openxmlformats.org/officeDocument/2006/relationships/hyperlink" Target="https://www.soilassociation.org/certification/farming/licensee-resources/producer-record-keeping-sheets/" TargetMode="External"/><Relationship Id="rId18" Type="http://schemas.openxmlformats.org/officeDocument/2006/relationships/hyperlink" Target="https://dairy.ahdb.org.uk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oilassociation.org/media/18493/organic-withdrawal-factsheet-201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oilassociation.org/media/15931/farming-and-growing-standards.pdf" TargetMode="External"/><Relationship Id="rId17" Type="http://schemas.openxmlformats.org/officeDocument/2006/relationships/hyperlink" Target="https://www.gov.uk/guidance/controlling-disease-in-farm-animal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assurewel.org/index.html" TargetMode="External"/><Relationship Id="rId20" Type="http://schemas.openxmlformats.org/officeDocument/2006/relationships/hyperlink" Target="http://www.noahcompendium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ilassociation.org/media/15931/farming-and-growing-standards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cops.org.uk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gov.uk/guidance/controlling-disease-in-farm-animals" TargetMode="External"/><Relationship Id="rId19" Type="http://schemas.openxmlformats.org/officeDocument/2006/relationships/hyperlink" Target="https://www.soilassociation.org/farmers-growers/technical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bhub.co.uk" TargetMode="External"/><Relationship Id="rId14" Type="http://schemas.openxmlformats.org/officeDocument/2006/relationships/hyperlink" Target="https://www.farmhealthonline.com/" TargetMode="External"/><Relationship Id="rId22" Type="http://schemas.openxmlformats.org/officeDocument/2006/relationships/hyperlink" Target="mailto:cert@soilassoication.org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967968B8654350BC16887C8C52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1FBC-7179-4163-9AEE-7072D1F79164}"/>
      </w:docPartPr>
      <w:docPartBody>
        <w:p w:rsidR="00F46D0E" w:rsidRDefault="00FB3BDE" w:rsidP="00FB3BDE">
          <w:pPr>
            <w:pStyle w:val="5C967968B8654350BC16887C8C523DF6"/>
          </w:pPr>
          <w:r w:rsidRPr="009869ED">
            <w:rPr>
              <w:rFonts w:ascii="Verdana" w:hAnsi="Verdana"/>
              <w:b/>
              <w:bCs/>
              <w:i/>
              <w:iCs/>
              <w:sz w:val="20"/>
              <w:szCs w:val="20"/>
            </w:rPr>
            <w:t>Yes/no</w:t>
          </w:r>
        </w:p>
      </w:docPartBody>
    </w:docPart>
    <w:docPart>
      <w:docPartPr>
        <w:name w:val="CCF1C272302B4F7C9AFEEF9F1D3C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45A4-637B-4902-B0A9-9C4A925D3913}"/>
      </w:docPartPr>
      <w:docPartBody>
        <w:p w:rsidR="00F46D0E" w:rsidRDefault="00FB3BDE" w:rsidP="00FB3BDE">
          <w:pPr>
            <w:pStyle w:val="CCF1C272302B4F7C9AFEEF9F1D3C6B84"/>
          </w:pPr>
          <w:r w:rsidRPr="00FF0A7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0190-BB7F-409E-97A5-E8B5D1B68184}"/>
      </w:docPartPr>
      <w:docPartBody>
        <w:p w:rsidR="00144389" w:rsidRDefault="00144389">
          <w:r w:rsidRPr="001459A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DE"/>
    <w:rsid w:val="00144389"/>
    <w:rsid w:val="001670D1"/>
    <w:rsid w:val="00680CAD"/>
    <w:rsid w:val="00767906"/>
    <w:rsid w:val="00B14AAB"/>
    <w:rsid w:val="00C87025"/>
    <w:rsid w:val="00F46D0E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967968B8654350BC16887C8C523DF6">
    <w:name w:val="5C967968B8654350BC16887C8C523DF6"/>
    <w:rsid w:val="00FB3BDE"/>
  </w:style>
  <w:style w:type="character" w:styleId="PlaceholderText">
    <w:name w:val="Placeholder Text"/>
    <w:basedOn w:val="DefaultParagraphFont"/>
    <w:uiPriority w:val="99"/>
    <w:semiHidden/>
    <w:rsid w:val="00144389"/>
    <w:rPr>
      <w:color w:val="808080"/>
    </w:rPr>
  </w:style>
  <w:style w:type="paragraph" w:customStyle="1" w:styleId="CCF1C272302B4F7C9AFEEF9F1D3C6B84">
    <w:name w:val="CCF1C272302B4F7C9AFEEF9F1D3C6B84"/>
    <w:rsid w:val="00FB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EBB3-CB3F-4A4B-B432-7EE469C3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Aimzy</dc:creator>
  <cp:lastModifiedBy>Jonathan Watts</cp:lastModifiedBy>
  <cp:revision>2</cp:revision>
  <cp:lastPrinted>2020-02-24T08:43:00Z</cp:lastPrinted>
  <dcterms:created xsi:type="dcterms:W3CDTF">2020-07-30T08:27:00Z</dcterms:created>
  <dcterms:modified xsi:type="dcterms:W3CDTF">2020-07-30T08:27:00Z</dcterms:modified>
</cp:coreProperties>
</file>