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E9859" w14:textId="2D7E9CED" w:rsidR="00685665" w:rsidRDefault="008D29A0">
      <w:r>
        <w:t>Opportunities</w:t>
      </w:r>
    </w:p>
    <w:p w14:paraId="6D56FB06" w14:textId="14B8EE73" w:rsidR="008D29A0" w:rsidRDefault="008D29A0" w:rsidP="008D29A0">
      <w:pPr>
        <w:pStyle w:val="ListParagraph"/>
        <w:numPr>
          <w:ilvl w:val="0"/>
          <w:numId w:val="1"/>
        </w:numPr>
      </w:pPr>
      <w:r>
        <w:t>Changing consumer demand</w:t>
      </w:r>
      <w:bookmarkStart w:id="0" w:name="_GoBack"/>
      <w:bookmarkEnd w:id="0"/>
      <w:r>
        <w:t>s &amp; priorities</w:t>
      </w:r>
    </w:p>
    <w:p w14:paraId="44834560" w14:textId="5CFCF658" w:rsidR="008D29A0" w:rsidRDefault="008D29A0" w:rsidP="008D29A0">
      <w:pPr>
        <w:pStyle w:val="ListParagraph"/>
        <w:numPr>
          <w:ilvl w:val="0"/>
          <w:numId w:val="1"/>
        </w:numPr>
      </w:pPr>
      <w:r>
        <w:t>Expand business – acquire land / collaborate with others</w:t>
      </w:r>
    </w:p>
    <w:p w14:paraId="6F8371FF" w14:textId="032A6738" w:rsidR="008D29A0" w:rsidRDefault="008D29A0" w:rsidP="008D29A0">
      <w:pPr>
        <w:pStyle w:val="ListParagraph"/>
        <w:numPr>
          <w:ilvl w:val="0"/>
          <w:numId w:val="1"/>
        </w:numPr>
      </w:pPr>
      <w:r>
        <w:t>Renewables</w:t>
      </w:r>
    </w:p>
    <w:p w14:paraId="0CC67C3B" w14:textId="56059ABE" w:rsidR="008D29A0" w:rsidRDefault="008D29A0" w:rsidP="008D29A0">
      <w:pPr>
        <w:pStyle w:val="ListParagraph"/>
        <w:numPr>
          <w:ilvl w:val="0"/>
          <w:numId w:val="1"/>
        </w:numPr>
      </w:pPr>
      <w:r>
        <w:t>Future support system</w:t>
      </w:r>
    </w:p>
    <w:p w14:paraId="300E56D9" w14:textId="7910B94D" w:rsidR="008D29A0" w:rsidRDefault="008D29A0" w:rsidP="008D29A0">
      <w:pPr>
        <w:pStyle w:val="ListParagraph"/>
        <w:numPr>
          <w:ilvl w:val="0"/>
          <w:numId w:val="1"/>
        </w:numPr>
      </w:pPr>
      <w:r>
        <w:t>Food and biodiversity</w:t>
      </w:r>
    </w:p>
    <w:p w14:paraId="11A1B224" w14:textId="71C643A1" w:rsidR="008D29A0" w:rsidRDefault="008D29A0" w:rsidP="008D29A0">
      <w:pPr>
        <w:pStyle w:val="ListParagraph"/>
        <w:numPr>
          <w:ilvl w:val="0"/>
          <w:numId w:val="1"/>
        </w:numPr>
      </w:pPr>
      <w:r>
        <w:t>Carbon credits</w:t>
      </w:r>
    </w:p>
    <w:p w14:paraId="5E1D6807" w14:textId="78EF2C43" w:rsidR="008D29A0" w:rsidRDefault="008D29A0" w:rsidP="008D29A0">
      <w:pPr>
        <w:pStyle w:val="ListParagraph"/>
        <w:numPr>
          <w:ilvl w:val="0"/>
          <w:numId w:val="1"/>
        </w:numPr>
      </w:pPr>
      <w:r>
        <w:t>People – Donations, engagement, active life, volunteering</w:t>
      </w:r>
    </w:p>
    <w:p w14:paraId="2EB941A3" w14:textId="3DC95642" w:rsidR="008D29A0" w:rsidRDefault="008D29A0" w:rsidP="008D29A0">
      <w:pPr>
        <w:pStyle w:val="ListParagraph"/>
        <w:numPr>
          <w:ilvl w:val="0"/>
          <w:numId w:val="1"/>
        </w:numPr>
      </w:pPr>
      <w:r>
        <w:t>Government policy (better, less divisive, get it right by listening)</w:t>
      </w:r>
    </w:p>
    <w:p w14:paraId="516BC983" w14:textId="4945174C" w:rsidR="008D29A0" w:rsidRDefault="008D29A0" w:rsidP="008D29A0">
      <w:pPr>
        <w:pStyle w:val="ListParagraph"/>
        <w:numPr>
          <w:ilvl w:val="0"/>
          <w:numId w:val="1"/>
        </w:numPr>
      </w:pPr>
      <w:r>
        <w:t>More integrated land use</w:t>
      </w:r>
    </w:p>
    <w:p w14:paraId="7A9BA88E" w14:textId="20BA4220" w:rsidR="008D29A0" w:rsidRDefault="008D29A0" w:rsidP="008D29A0">
      <w:pPr>
        <w:pStyle w:val="ListParagraph"/>
        <w:numPr>
          <w:ilvl w:val="0"/>
          <w:numId w:val="1"/>
        </w:numPr>
      </w:pPr>
      <w:r>
        <w:t>New income streams</w:t>
      </w:r>
    </w:p>
    <w:p w14:paraId="248787A4" w14:textId="400518A7" w:rsidR="008D29A0" w:rsidRDefault="008D29A0" w:rsidP="008D29A0">
      <w:pPr>
        <w:pStyle w:val="ListParagraph"/>
        <w:numPr>
          <w:ilvl w:val="0"/>
          <w:numId w:val="1"/>
        </w:numPr>
      </w:pPr>
      <w:r>
        <w:t>Joint ventures</w:t>
      </w:r>
    </w:p>
    <w:p w14:paraId="1E8F9A4F" w14:textId="5F247568" w:rsidR="008D29A0" w:rsidRDefault="008D29A0" w:rsidP="008D29A0">
      <w:pPr>
        <w:pStyle w:val="ListParagraph"/>
        <w:numPr>
          <w:ilvl w:val="0"/>
          <w:numId w:val="1"/>
        </w:numPr>
      </w:pPr>
      <w:r>
        <w:t>Monetising natural capital</w:t>
      </w:r>
    </w:p>
    <w:sectPr w:rsidR="008D29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366A1"/>
    <w:multiLevelType w:val="hybridMultilevel"/>
    <w:tmpl w:val="DE52A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A0"/>
    <w:rsid w:val="00685665"/>
    <w:rsid w:val="008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2231"/>
  <w15:chartTrackingRefBased/>
  <w15:docId w15:val="{878F08F0-64C0-45FF-A53A-5EFF8C9E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1</cp:revision>
  <dcterms:created xsi:type="dcterms:W3CDTF">2020-02-19T13:10:00Z</dcterms:created>
  <dcterms:modified xsi:type="dcterms:W3CDTF">2020-02-19T13:15:00Z</dcterms:modified>
</cp:coreProperties>
</file>